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E86" w:rsidRDefault="00AB7E86" w:rsidP="00AB7E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B7E86" w:rsidRPr="00945563" w:rsidRDefault="00AB7E86" w:rsidP="00AB7E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4556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МБОУ  </w:t>
      </w:r>
      <w:proofErr w:type="spellStart"/>
      <w:r w:rsidRPr="0094556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Ковылкинская</w:t>
      </w:r>
      <w:proofErr w:type="spellEnd"/>
      <w:r w:rsidRPr="0094556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средняя общеобразовательная школа №2</w:t>
      </w:r>
    </w:p>
    <w:p w:rsidR="00AB7E86" w:rsidRPr="00945563" w:rsidRDefault="00AB7E86" w:rsidP="00AB7E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4909"/>
        <w:gridCol w:w="4820"/>
      </w:tblGrid>
      <w:tr w:rsidR="00AB7E86" w:rsidRPr="00664C6E" w:rsidTr="00F5198E">
        <w:trPr>
          <w:tblCellSpacing w:w="0" w:type="dxa"/>
        </w:trPr>
        <w:tc>
          <w:tcPr>
            <w:tcW w:w="0" w:type="auto"/>
            <w:vAlign w:val="center"/>
            <w:hideMark/>
          </w:tcPr>
          <w:p w:rsidR="00AB7E86" w:rsidRPr="00945563" w:rsidRDefault="00AB7E86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«Согласовано»</w:t>
            </w:r>
          </w:p>
          <w:p w:rsidR="00AB7E86" w:rsidRPr="00945563" w:rsidRDefault="00AB7E86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учителей </w:t>
            </w:r>
          </w:p>
          <w:p w:rsidR="00AB7E86" w:rsidRPr="00945563" w:rsidRDefault="00AB7E86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гуманитарного цикла</w:t>
            </w:r>
          </w:p>
          <w:p w:rsidR="00AB7E86" w:rsidRPr="00945563" w:rsidRDefault="00AB7E86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Акамеева</w:t>
            </w:r>
            <w:proofErr w:type="spellEnd"/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О.А.</w:t>
            </w:r>
          </w:p>
          <w:p w:rsidR="00AB7E86" w:rsidRPr="00945563" w:rsidRDefault="00AB7E86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AB7E86" w:rsidRPr="00945563" w:rsidRDefault="00AB7E86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 августа 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г.</w:t>
            </w:r>
          </w:p>
        </w:tc>
        <w:tc>
          <w:tcPr>
            <w:tcW w:w="4909" w:type="dxa"/>
            <w:vAlign w:val="center"/>
            <w:hideMark/>
          </w:tcPr>
          <w:p w:rsidR="00AB7E86" w:rsidRPr="00945563" w:rsidRDefault="00AB7E86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«Согласовано»</w:t>
            </w:r>
          </w:p>
          <w:p w:rsidR="00AB7E86" w:rsidRPr="00945563" w:rsidRDefault="00AB7E86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Заместитель директора по УВР </w:t>
            </w:r>
          </w:p>
          <w:p w:rsidR="00AB7E86" w:rsidRPr="00945563" w:rsidRDefault="00AB7E86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Никулина Т.В.</w:t>
            </w:r>
          </w:p>
          <w:p w:rsidR="00AB7E86" w:rsidRPr="00664C6E" w:rsidRDefault="00AB7E86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  <w:p w:rsidR="00AB7E86" w:rsidRPr="00664C6E" w:rsidRDefault="00AB7E86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                                                                              </w:t>
            </w:r>
          </w:p>
          <w:p w:rsidR="00AB7E86" w:rsidRPr="00664C6E" w:rsidRDefault="00AB7E86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августа  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23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0" w:type="auto"/>
            <w:vAlign w:val="center"/>
            <w:hideMark/>
          </w:tcPr>
          <w:p w:rsidR="00AB7E86" w:rsidRPr="00945563" w:rsidRDefault="00AB7E86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«Утверждаю»</w:t>
            </w:r>
          </w:p>
          <w:p w:rsidR="00AB7E86" w:rsidRPr="00945563" w:rsidRDefault="00AB7E86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Директор МБОУ СОШ №2 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B7E86" w:rsidRPr="00945563" w:rsidRDefault="00AB7E86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Горбунова О.Г.</w:t>
            </w:r>
          </w:p>
          <w:p w:rsidR="00AB7E86" w:rsidRPr="00664C6E" w:rsidRDefault="00AB7E86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</w:t>
            </w:r>
          </w:p>
          <w:p w:rsidR="00AB7E86" w:rsidRPr="00664C6E" w:rsidRDefault="00AB7E86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                           </w:t>
            </w:r>
          </w:p>
          <w:p w:rsidR="00AB7E86" w:rsidRPr="00664C6E" w:rsidRDefault="00AB7E86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августа  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2023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AB7E86" w:rsidRPr="00664C6E" w:rsidRDefault="00AB7E86" w:rsidP="00AB7E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E86" w:rsidRDefault="00AB7E86" w:rsidP="00AB7E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C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</w:t>
      </w:r>
    </w:p>
    <w:p w:rsidR="00AB7E86" w:rsidRDefault="00AB7E86" w:rsidP="00AB7E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E86" w:rsidRPr="00945563" w:rsidRDefault="00AB7E86" w:rsidP="00AB7E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E86" w:rsidRDefault="00AB7E86" w:rsidP="00AB7E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E86" w:rsidRPr="00945563" w:rsidRDefault="00AB7E86" w:rsidP="00AB7E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55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r w:rsidRPr="009455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РАБОЧАЯ ПРОГРАММА </w:t>
      </w:r>
    </w:p>
    <w:p w:rsidR="00AB7E86" w:rsidRPr="00945563" w:rsidRDefault="00AB7E86" w:rsidP="00AB7E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5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русскому языку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55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455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классе</w:t>
      </w:r>
    </w:p>
    <w:p w:rsidR="00AB7E86" w:rsidRPr="00945563" w:rsidRDefault="00AB7E86" w:rsidP="00AB7E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5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на </w:t>
      </w:r>
      <w:r w:rsidRPr="009455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2023-2024 учебный год </w:t>
      </w:r>
    </w:p>
    <w:p w:rsidR="00AB7E86" w:rsidRPr="00945563" w:rsidRDefault="00AB7E86" w:rsidP="00AB7E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5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proofErr w:type="spellStart"/>
      <w:r w:rsidR="00147C9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Комиссаровой</w:t>
      </w:r>
      <w:proofErr w:type="spellEnd"/>
      <w:r w:rsidR="00147C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Елены Вла</w:t>
      </w:r>
      <w:r w:rsidRPr="00945563">
        <w:rPr>
          <w:rFonts w:ascii="Times New Roman" w:eastAsia="Times New Roman" w:hAnsi="Times New Roman" w:cs="Times New Roman"/>
          <w:sz w:val="28"/>
          <w:szCs w:val="28"/>
          <w:lang w:eastAsia="ru-RU"/>
        </w:rPr>
        <w:t>димировны,</w:t>
      </w:r>
    </w:p>
    <w:p w:rsidR="00AB7E86" w:rsidRPr="00945563" w:rsidRDefault="00AB7E86" w:rsidP="00AB7E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55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учителя русского языка и литературы</w:t>
      </w:r>
    </w:p>
    <w:p w:rsidR="00AB7E86" w:rsidRDefault="00AB7E86" w:rsidP="00AA0C05">
      <w:pPr>
        <w:spacing w:before="100" w:beforeAutospacing="1" w:after="100" w:afterAutospacing="1"/>
        <w:rPr>
          <w:rFonts w:ascii="Times New Roman" w:hAnsi="Times New Roman" w:cs="Times New Roman"/>
          <w:b/>
          <w:sz w:val="24"/>
          <w:szCs w:val="24"/>
        </w:rPr>
      </w:pPr>
    </w:p>
    <w:p w:rsidR="00AB7E86" w:rsidRDefault="00AB7E86" w:rsidP="00AA0C05">
      <w:pPr>
        <w:spacing w:before="100" w:beforeAutospacing="1" w:after="100" w:afterAutospacing="1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AB7E86" w:rsidRDefault="00AB7E86" w:rsidP="00AA0C05">
      <w:pPr>
        <w:spacing w:before="100" w:beforeAutospacing="1" w:after="100" w:afterAutospacing="1"/>
        <w:rPr>
          <w:rFonts w:ascii="Times New Roman" w:hAnsi="Times New Roman" w:cs="Times New Roman"/>
          <w:b/>
          <w:sz w:val="24"/>
          <w:szCs w:val="24"/>
        </w:rPr>
      </w:pPr>
    </w:p>
    <w:p w:rsidR="00AB7E86" w:rsidRDefault="00AB7E8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438DD" w:rsidRPr="00647F68" w:rsidRDefault="007438DD" w:rsidP="00AA0C05">
      <w:pPr>
        <w:spacing w:before="100" w:beforeAutospacing="1" w:after="100" w:afterAutospacing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</w:t>
      </w:r>
      <w:r w:rsidRPr="00D1259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D5169" w:rsidRDefault="00FD5169" w:rsidP="00FD51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2F18" w:rsidRPr="00AE1BB1" w:rsidRDefault="00BD2F18" w:rsidP="008777D0">
      <w:pPr>
        <w:numPr>
          <w:ilvl w:val="0"/>
          <w:numId w:val="22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1BB1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BD2F18" w:rsidRPr="00AE1BB1" w:rsidRDefault="00BD2F18" w:rsidP="000F6A62">
      <w:pPr>
        <w:spacing w:after="0" w:line="240" w:lineRule="auto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:rsidR="00BD2F18" w:rsidRPr="00AE1BB1" w:rsidRDefault="00BD2F18" w:rsidP="000F6A6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AE1BB1">
        <w:rPr>
          <w:rFonts w:ascii="Times New Roman" w:hAnsi="Times New Roman" w:cs="Times New Roman"/>
          <w:sz w:val="24"/>
          <w:szCs w:val="24"/>
        </w:rPr>
        <w:t xml:space="preserve">Рабочая программа по русскому языку для </w:t>
      </w:r>
      <w:r w:rsidRPr="00AE1BB1">
        <w:rPr>
          <w:rFonts w:ascii="Times New Roman" w:hAnsi="Times New Roman" w:cs="Times New Roman"/>
          <w:b/>
          <w:bCs/>
          <w:sz w:val="24"/>
          <w:szCs w:val="24"/>
        </w:rPr>
        <w:t xml:space="preserve">8 </w:t>
      </w:r>
      <w:r w:rsidRPr="00AE1BB1">
        <w:rPr>
          <w:rFonts w:ascii="Times New Roman" w:hAnsi="Times New Roman" w:cs="Times New Roman"/>
          <w:sz w:val="24"/>
          <w:szCs w:val="24"/>
        </w:rPr>
        <w:t>класс</w:t>
      </w:r>
      <w:r w:rsidR="00AC55E4">
        <w:rPr>
          <w:rFonts w:ascii="Times New Roman" w:hAnsi="Times New Roman" w:cs="Times New Roman"/>
          <w:sz w:val="24"/>
          <w:szCs w:val="24"/>
        </w:rPr>
        <w:t>а</w:t>
      </w:r>
      <w:r w:rsidRPr="00AE1BB1">
        <w:rPr>
          <w:rFonts w:ascii="Times New Roman" w:hAnsi="Times New Roman" w:cs="Times New Roman"/>
          <w:sz w:val="24"/>
          <w:szCs w:val="24"/>
        </w:rPr>
        <w:t xml:space="preserve"> разработана на основе </w:t>
      </w:r>
      <w:r w:rsidRPr="00AE1BB1">
        <w:rPr>
          <w:rFonts w:ascii="Times New Roman" w:hAnsi="Times New Roman" w:cs="Times New Roman"/>
          <w:color w:val="000000"/>
          <w:sz w:val="24"/>
          <w:szCs w:val="24"/>
        </w:rPr>
        <w:t xml:space="preserve">примерной рабочей программы по русскому языку, разработанной в соответствии с требованиями ФГОС ООО, </w:t>
      </w:r>
      <w:r w:rsidRPr="00AE1BB1">
        <w:rPr>
          <w:rFonts w:ascii="Times New Roman" w:hAnsi="Times New Roman" w:cs="Times New Roman"/>
          <w:sz w:val="24"/>
          <w:szCs w:val="24"/>
        </w:rPr>
        <w:t>программы по</w:t>
      </w:r>
      <w:r w:rsidR="004A5DF1" w:rsidRPr="00AE1BB1">
        <w:rPr>
          <w:rFonts w:ascii="Times New Roman" w:hAnsi="Times New Roman" w:cs="Times New Roman"/>
          <w:sz w:val="24"/>
          <w:szCs w:val="24"/>
        </w:rPr>
        <w:t xml:space="preserve"> русскому языку к учебнику для 8</w:t>
      </w:r>
      <w:r w:rsidRPr="00AE1BB1">
        <w:rPr>
          <w:rFonts w:ascii="Times New Roman" w:hAnsi="Times New Roman" w:cs="Times New Roman"/>
          <w:sz w:val="24"/>
          <w:szCs w:val="24"/>
        </w:rPr>
        <w:t xml:space="preserve"> класса общеобразовательной школы авторов </w:t>
      </w:r>
      <w:proofErr w:type="spellStart"/>
      <w:r w:rsidRPr="00AE1BB1">
        <w:rPr>
          <w:rFonts w:ascii="Times New Roman" w:hAnsi="Times New Roman" w:cs="Times New Roman"/>
          <w:sz w:val="24"/>
          <w:szCs w:val="24"/>
        </w:rPr>
        <w:t>М.Т.Баранова</w:t>
      </w:r>
      <w:proofErr w:type="spellEnd"/>
      <w:r w:rsidRPr="00AE1B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E1BB1">
        <w:rPr>
          <w:rFonts w:ascii="Times New Roman" w:hAnsi="Times New Roman" w:cs="Times New Roman"/>
          <w:sz w:val="24"/>
          <w:szCs w:val="24"/>
        </w:rPr>
        <w:t>Т.А.Ладыженской</w:t>
      </w:r>
      <w:proofErr w:type="spellEnd"/>
      <w:r w:rsidRPr="00AE1B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E1BB1">
        <w:rPr>
          <w:rFonts w:ascii="Times New Roman" w:hAnsi="Times New Roman" w:cs="Times New Roman"/>
          <w:sz w:val="24"/>
          <w:szCs w:val="24"/>
        </w:rPr>
        <w:t>Л.А.Тростенцовой</w:t>
      </w:r>
      <w:proofErr w:type="spellEnd"/>
      <w:r w:rsidRPr="00AE1BB1">
        <w:rPr>
          <w:rFonts w:ascii="Times New Roman" w:hAnsi="Times New Roman" w:cs="Times New Roman"/>
          <w:sz w:val="24"/>
          <w:szCs w:val="24"/>
        </w:rPr>
        <w:t xml:space="preserve"> и др. (</w:t>
      </w:r>
      <w:proofErr w:type="spellStart"/>
      <w:r w:rsidRPr="00AE1BB1">
        <w:rPr>
          <w:rFonts w:ascii="Times New Roman" w:hAnsi="Times New Roman" w:cs="Times New Roman"/>
          <w:sz w:val="24"/>
          <w:szCs w:val="24"/>
        </w:rPr>
        <w:t>М.:Просвещение</w:t>
      </w:r>
      <w:proofErr w:type="spellEnd"/>
      <w:r w:rsidRPr="00AE1BB1">
        <w:rPr>
          <w:rFonts w:ascii="Times New Roman" w:hAnsi="Times New Roman" w:cs="Times New Roman"/>
          <w:sz w:val="24"/>
          <w:szCs w:val="24"/>
        </w:rPr>
        <w:t>, 201</w:t>
      </w:r>
      <w:r w:rsidR="004A5DF1" w:rsidRPr="00AE1BB1">
        <w:rPr>
          <w:rFonts w:ascii="Times New Roman" w:hAnsi="Times New Roman" w:cs="Times New Roman"/>
          <w:sz w:val="24"/>
          <w:szCs w:val="24"/>
        </w:rPr>
        <w:t>6</w:t>
      </w:r>
      <w:r w:rsidRPr="00AE1BB1">
        <w:rPr>
          <w:rFonts w:ascii="Times New Roman" w:hAnsi="Times New Roman" w:cs="Times New Roman"/>
          <w:sz w:val="24"/>
          <w:szCs w:val="24"/>
        </w:rPr>
        <w:t xml:space="preserve"> г.);</w:t>
      </w:r>
      <w:proofErr w:type="gramEnd"/>
      <w:r w:rsidRPr="00AE1BB1">
        <w:rPr>
          <w:rFonts w:ascii="Times New Roman" w:hAnsi="Times New Roman" w:cs="Times New Roman"/>
          <w:sz w:val="24"/>
          <w:szCs w:val="24"/>
        </w:rPr>
        <w:t xml:space="preserve"> согласно требованиям к результатам освоения основной образовательной программы основного общего образования, </w:t>
      </w:r>
      <w:r w:rsidRPr="00AE1BB1">
        <w:rPr>
          <w:rFonts w:ascii="Times New Roman" w:hAnsi="Times New Roman" w:cs="Times New Roman"/>
          <w:color w:val="000000"/>
          <w:sz w:val="24"/>
          <w:szCs w:val="24"/>
        </w:rPr>
        <w:t>в соответствии</w:t>
      </w:r>
      <w:r w:rsidRPr="00AE1BB1">
        <w:rPr>
          <w:rFonts w:ascii="Times New Roman" w:hAnsi="Times New Roman" w:cs="Times New Roman"/>
          <w:sz w:val="24"/>
          <w:szCs w:val="24"/>
        </w:rPr>
        <w:t xml:space="preserve"> с учебным планом школы на 201</w:t>
      </w:r>
      <w:r w:rsidR="00AC55E4">
        <w:rPr>
          <w:rFonts w:ascii="Times New Roman" w:hAnsi="Times New Roman" w:cs="Times New Roman"/>
          <w:sz w:val="24"/>
          <w:szCs w:val="24"/>
        </w:rPr>
        <w:t>9</w:t>
      </w:r>
      <w:r w:rsidRPr="00AE1BB1">
        <w:rPr>
          <w:rFonts w:ascii="Times New Roman" w:hAnsi="Times New Roman" w:cs="Times New Roman"/>
          <w:sz w:val="24"/>
          <w:szCs w:val="24"/>
        </w:rPr>
        <w:t>-20</w:t>
      </w:r>
      <w:r w:rsidR="00AC55E4">
        <w:rPr>
          <w:rFonts w:ascii="Times New Roman" w:hAnsi="Times New Roman" w:cs="Times New Roman"/>
          <w:sz w:val="24"/>
          <w:szCs w:val="24"/>
        </w:rPr>
        <w:t>20</w:t>
      </w:r>
      <w:r w:rsidRPr="00AE1BB1">
        <w:rPr>
          <w:rFonts w:ascii="Times New Roman" w:hAnsi="Times New Roman" w:cs="Times New Roman"/>
          <w:sz w:val="24"/>
          <w:szCs w:val="24"/>
        </w:rPr>
        <w:t xml:space="preserve"> учебный год</w:t>
      </w:r>
      <w:r w:rsidR="00AC55E4">
        <w:rPr>
          <w:rFonts w:ascii="Times New Roman" w:hAnsi="Times New Roman" w:cs="Times New Roman"/>
          <w:sz w:val="24"/>
          <w:szCs w:val="24"/>
        </w:rPr>
        <w:t>.</w:t>
      </w:r>
    </w:p>
    <w:p w:rsidR="00BD2F18" w:rsidRPr="00AE1BB1" w:rsidRDefault="00BD2F18" w:rsidP="000F6A6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1BB1">
        <w:rPr>
          <w:rFonts w:ascii="Times New Roman" w:hAnsi="Times New Roman" w:cs="Times New Roman"/>
          <w:sz w:val="24"/>
          <w:szCs w:val="24"/>
        </w:rPr>
        <w:t>Рабочая п</w:t>
      </w:r>
      <w:r w:rsidR="004A5DF1" w:rsidRPr="00AE1BB1">
        <w:rPr>
          <w:rFonts w:ascii="Times New Roman" w:hAnsi="Times New Roman" w:cs="Times New Roman"/>
          <w:sz w:val="24"/>
          <w:szCs w:val="24"/>
        </w:rPr>
        <w:t>рограмма по русскому языку для 8 класс</w:t>
      </w:r>
      <w:r w:rsidR="00AC55E4">
        <w:rPr>
          <w:rFonts w:ascii="Times New Roman" w:hAnsi="Times New Roman" w:cs="Times New Roman"/>
          <w:sz w:val="24"/>
          <w:szCs w:val="24"/>
        </w:rPr>
        <w:t>а</w:t>
      </w:r>
      <w:r w:rsidRPr="00AE1BB1">
        <w:rPr>
          <w:rFonts w:ascii="Times New Roman" w:hAnsi="Times New Roman" w:cs="Times New Roman"/>
          <w:sz w:val="24"/>
          <w:szCs w:val="24"/>
        </w:rPr>
        <w:t xml:space="preserve"> рассчитана на 105 часов в год (3 часа в неделю)</w:t>
      </w:r>
      <w:r w:rsidR="00AC55E4">
        <w:rPr>
          <w:rFonts w:ascii="Times New Roman" w:hAnsi="Times New Roman" w:cs="Times New Roman"/>
          <w:sz w:val="24"/>
          <w:szCs w:val="24"/>
        </w:rPr>
        <w:t>.</w:t>
      </w:r>
    </w:p>
    <w:p w:rsidR="00BD2F18" w:rsidRDefault="00BD2F18" w:rsidP="000F6A6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AE1BB1">
        <w:rPr>
          <w:rFonts w:ascii="Times New Roman" w:hAnsi="Times New Roman" w:cs="Times New Roman"/>
          <w:sz w:val="24"/>
          <w:szCs w:val="24"/>
        </w:rPr>
        <w:t>Рабочая</w:t>
      </w:r>
      <w:r w:rsidR="00AC55E4">
        <w:rPr>
          <w:rFonts w:ascii="Times New Roman" w:hAnsi="Times New Roman" w:cs="Times New Roman"/>
          <w:sz w:val="24"/>
          <w:szCs w:val="24"/>
        </w:rPr>
        <w:t xml:space="preserve"> </w:t>
      </w:r>
      <w:r w:rsidRPr="00AE1BB1">
        <w:rPr>
          <w:rFonts w:ascii="Times New Roman" w:hAnsi="Times New Roman" w:cs="Times New Roman"/>
          <w:sz w:val="24"/>
          <w:szCs w:val="24"/>
        </w:rPr>
        <w:t xml:space="preserve">программа ориентирована на использование учебно-методического комплекта: </w:t>
      </w:r>
      <w:r w:rsidR="00622C05">
        <w:rPr>
          <w:rFonts w:ascii="Times New Roman" w:hAnsi="Times New Roman" w:cs="Times New Roman"/>
          <w:color w:val="000000"/>
        </w:rPr>
        <w:t xml:space="preserve">Русский язык. 8 </w:t>
      </w:r>
      <w:r w:rsidRPr="00AE1BB1">
        <w:rPr>
          <w:rFonts w:ascii="Times New Roman" w:hAnsi="Times New Roman" w:cs="Times New Roman"/>
          <w:color w:val="000000"/>
        </w:rPr>
        <w:t xml:space="preserve"> класс. </w:t>
      </w:r>
      <w:proofErr w:type="spellStart"/>
      <w:r w:rsidRPr="00AE1BB1">
        <w:rPr>
          <w:rFonts w:ascii="Times New Roman" w:hAnsi="Times New Roman" w:cs="Times New Roman"/>
          <w:color w:val="000000"/>
        </w:rPr>
        <w:t>Учеб</w:t>
      </w:r>
      <w:proofErr w:type="gramStart"/>
      <w:r w:rsidRPr="00AE1BB1">
        <w:rPr>
          <w:rFonts w:ascii="Times New Roman" w:hAnsi="Times New Roman" w:cs="Times New Roman"/>
          <w:color w:val="000000"/>
        </w:rPr>
        <w:t>.д</w:t>
      </w:r>
      <w:proofErr w:type="gramEnd"/>
      <w:r w:rsidRPr="00AE1BB1">
        <w:rPr>
          <w:rFonts w:ascii="Times New Roman" w:hAnsi="Times New Roman" w:cs="Times New Roman"/>
          <w:color w:val="000000"/>
        </w:rPr>
        <w:t>ля</w:t>
      </w:r>
      <w:proofErr w:type="spellEnd"/>
      <w:r w:rsidR="00AC55E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E1BB1">
        <w:rPr>
          <w:rFonts w:ascii="Times New Roman" w:hAnsi="Times New Roman" w:cs="Times New Roman"/>
          <w:color w:val="000000"/>
        </w:rPr>
        <w:t>общеобразоват</w:t>
      </w:r>
      <w:proofErr w:type="spellEnd"/>
      <w:r w:rsidRPr="00AE1BB1">
        <w:rPr>
          <w:rFonts w:ascii="Times New Roman" w:hAnsi="Times New Roman" w:cs="Times New Roman"/>
          <w:color w:val="000000"/>
        </w:rPr>
        <w:t>. учрежде</w:t>
      </w:r>
      <w:r w:rsidR="00622C05">
        <w:rPr>
          <w:rFonts w:ascii="Times New Roman" w:hAnsi="Times New Roman" w:cs="Times New Roman"/>
          <w:color w:val="000000"/>
        </w:rPr>
        <w:t>ний.</w:t>
      </w:r>
      <w:r w:rsidRPr="00AE1BB1">
        <w:rPr>
          <w:rFonts w:ascii="Times New Roman" w:hAnsi="Times New Roman" w:cs="Times New Roman"/>
          <w:color w:val="000000"/>
        </w:rPr>
        <w:t xml:space="preserve"> [Т.А. </w:t>
      </w:r>
      <w:proofErr w:type="spellStart"/>
      <w:r w:rsidRPr="00AE1BB1">
        <w:rPr>
          <w:rFonts w:ascii="Times New Roman" w:hAnsi="Times New Roman" w:cs="Times New Roman"/>
          <w:color w:val="000000"/>
        </w:rPr>
        <w:t>Ладыженская</w:t>
      </w:r>
      <w:proofErr w:type="spellEnd"/>
      <w:r w:rsidRPr="00AE1BB1">
        <w:rPr>
          <w:rFonts w:ascii="Times New Roman" w:hAnsi="Times New Roman" w:cs="Times New Roman"/>
          <w:color w:val="000000"/>
        </w:rPr>
        <w:t xml:space="preserve">, М.Т. Баранов, Л.А. </w:t>
      </w:r>
      <w:proofErr w:type="spellStart"/>
      <w:r w:rsidRPr="00AE1BB1">
        <w:rPr>
          <w:rFonts w:ascii="Times New Roman" w:hAnsi="Times New Roman" w:cs="Times New Roman"/>
          <w:color w:val="000000"/>
        </w:rPr>
        <w:t>Тростенцова</w:t>
      </w:r>
      <w:proofErr w:type="spellEnd"/>
      <w:r w:rsidRPr="00AE1BB1">
        <w:rPr>
          <w:rFonts w:ascii="Times New Roman" w:hAnsi="Times New Roman" w:cs="Times New Roman"/>
          <w:color w:val="000000"/>
        </w:rPr>
        <w:t xml:space="preserve"> и др.; </w:t>
      </w:r>
      <w:proofErr w:type="spellStart"/>
      <w:r w:rsidRPr="00AE1BB1">
        <w:rPr>
          <w:rFonts w:ascii="Times New Roman" w:hAnsi="Times New Roman" w:cs="Times New Roman"/>
          <w:color w:val="000000"/>
        </w:rPr>
        <w:t>нау</w:t>
      </w:r>
      <w:r w:rsidR="00622C05">
        <w:rPr>
          <w:rFonts w:ascii="Times New Roman" w:hAnsi="Times New Roman" w:cs="Times New Roman"/>
          <w:color w:val="000000"/>
        </w:rPr>
        <w:t>ч</w:t>
      </w:r>
      <w:proofErr w:type="gramStart"/>
      <w:r w:rsidR="00622C05">
        <w:rPr>
          <w:rFonts w:ascii="Times New Roman" w:hAnsi="Times New Roman" w:cs="Times New Roman"/>
          <w:color w:val="000000"/>
        </w:rPr>
        <w:t>.р</w:t>
      </w:r>
      <w:proofErr w:type="gramEnd"/>
      <w:r w:rsidR="00622C05">
        <w:rPr>
          <w:rFonts w:ascii="Times New Roman" w:hAnsi="Times New Roman" w:cs="Times New Roman"/>
          <w:color w:val="000000"/>
        </w:rPr>
        <w:t>ед</w:t>
      </w:r>
      <w:proofErr w:type="spellEnd"/>
      <w:r w:rsidR="00622C05">
        <w:rPr>
          <w:rFonts w:ascii="Times New Roman" w:hAnsi="Times New Roman" w:cs="Times New Roman"/>
          <w:color w:val="000000"/>
        </w:rPr>
        <w:t xml:space="preserve">. </w:t>
      </w:r>
      <w:proofErr w:type="spellStart"/>
      <w:r w:rsidR="00622C05">
        <w:rPr>
          <w:rFonts w:ascii="Times New Roman" w:hAnsi="Times New Roman" w:cs="Times New Roman"/>
          <w:color w:val="000000"/>
        </w:rPr>
        <w:t>Н.М.Шанский</w:t>
      </w:r>
      <w:proofErr w:type="spellEnd"/>
      <w:r w:rsidR="00622C05">
        <w:rPr>
          <w:rFonts w:ascii="Times New Roman" w:hAnsi="Times New Roman" w:cs="Times New Roman"/>
          <w:color w:val="000000"/>
        </w:rPr>
        <w:t>].-М.:П, 2016.</w:t>
      </w:r>
    </w:p>
    <w:p w:rsidR="00E738BB" w:rsidRPr="00AE1BB1" w:rsidRDefault="00E738BB" w:rsidP="000F6A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738BB" w:rsidRPr="00E738BB" w:rsidRDefault="00BD2F18" w:rsidP="00E738BB">
      <w:pPr>
        <w:pStyle w:val="aa"/>
        <w:shd w:val="clear" w:color="auto" w:fill="FFFFFF"/>
        <w:jc w:val="center"/>
      </w:pPr>
      <w:r w:rsidRPr="00E738BB">
        <w:t xml:space="preserve">  </w:t>
      </w:r>
      <w:r w:rsidR="00E738BB" w:rsidRPr="00E738BB">
        <w:rPr>
          <w:b/>
          <w:bCs/>
        </w:rPr>
        <w:t>Цели и задачи обучения:</w:t>
      </w:r>
    </w:p>
    <w:p w:rsidR="00E738BB" w:rsidRPr="00E738BB" w:rsidRDefault="00E738BB" w:rsidP="00E738B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8BB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русского языка направлен на достижение следующих целей:</w:t>
      </w:r>
    </w:p>
    <w:p w:rsidR="00E738BB" w:rsidRPr="00E738BB" w:rsidRDefault="007438DD" w:rsidP="00E738B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738BB" w:rsidRPr="00E738BB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E738BB" w:rsidRPr="00E738BB" w:rsidRDefault="007438DD" w:rsidP="00E738B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738BB" w:rsidRPr="00E738B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E738BB" w:rsidRPr="00E738BB" w:rsidRDefault="007438DD" w:rsidP="00E738B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738BB" w:rsidRPr="00E738B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E738BB" w:rsidRPr="00E738BB" w:rsidRDefault="007438DD" w:rsidP="00E738B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738BB" w:rsidRPr="00E738B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BD2F18" w:rsidRPr="00AE1BB1" w:rsidRDefault="00BD2F18" w:rsidP="000F6A6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7438DD" w:rsidRDefault="007438DD" w:rsidP="00647F68">
      <w:pPr>
        <w:spacing w:after="0" w:line="240" w:lineRule="auto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7438DD" w:rsidRDefault="007438DD" w:rsidP="008777D0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BD2F18" w:rsidRDefault="00BD2F18" w:rsidP="008777D0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AE1BB1">
        <w:rPr>
          <w:rFonts w:ascii="Times New Roman" w:hAnsi="Times New Roman" w:cs="Times New Roman"/>
          <w:b/>
          <w:bCs/>
          <w:kern w:val="32"/>
          <w:sz w:val="24"/>
          <w:szCs w:val="24"/>
        </w:rPr>
        <w:lastRenderedPageBreak/>
        <w:t xml:space="preserve">2.Содержание </w:t>
      </w:r>
      <w:r w:rsidR="007438DD">
        <w:rPr>
          <w:rFonts w:ascii="Times New Roman" w:hAnsi="Times New Roman" w:cs="Times New Roman"/>
          <w:b/>
          <w:bCs/>
          <w:kern w:val="32"/>
          <w:sz w:val="24"/>
          <w:szCs w:val="24"/>
        </w:rPr>
        <w:t>программы</w:t>
      </w:r>
    </w:p>
    <w:p w:rsidR="00BD2F18" w:rsidRPr="00AE1BB1" w:rsidRDefault="00BD2F18" w:rsidP="00AD1E94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b/>
          <w:bCs/>
          <w:sz w:val="24"/>
          <w:szCs w:val="24"/>
        </w:rPr>
      </w:pPr>
      <w:r w:rsidRPr="00AE1BB1">
        <w:rPr>
          <w:rFonts w:ascii="Times New Roman" w:hAnsi="Times New Roman" w:cs="Times New Roman"/>
          <w:b/>
          <w:bCs/>
          <w:sz w:val="24"/>
          <w:szCs w:val="24"/>
        </w:rPr>
        <w:t>Русский язык в современном мире (1 ч)</w:t>
      </w:r>
    </w:p>
    <w:p w:rsidR="00BD2F18" w:rsidRPr="00AE1BB1" w:rsidRDefault="00BD2F18" w:rsidP="008D368B">
      <w:pPr>
        <w:pStyle w:val="a4"/>
        <w:rPr>
          <w:rFonts w:ascii="Times New Roman" w:hAnsi="Times New Roman" w:cs="Times New Roman"/>
          <w:sz w:val="24"/>
          <w:szCs w:val="24"/>
        </w:rPr>
      </w:pPr>
      <w:r w:rsidRPr="00AE1BB1">
        <w:rPr>
          <w:rFonts w:ascii="Times New Roman" w:hAnsi="Times New Roman" w:cs="Times New Roman"/>
          <w:sz w:val="24"/>
          <w:szCs w:val="24"/>
        </w:rPr>
        <w:t>Русский язык в современном мире.</w:t>
      </w:r>
    </w:p>
    <w:p w:rsidR="00BD2F18" w:rsidRPr="00AE1BB1" w:rsidRDefault="00BD2F18" w:rsidP="00AD1E94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b/>
          <w:bCs/>
          <w:sz w:val="24"/>
          <w:szCs w:val="24"/>
        </w:rPr>
      </w:pPr>
      <w:r w:rsidRPr="00AE1BB1">
        <w:rPr>
          <w:rFonts w:ascii="Times New Roman" w:hAnsi="Times New Roman" w:cs="Times New Roman"/>
          <w:b/>
          <w:bCs/>
          <w:sz w:val="24"/>
          <w:szCs w:val="24"/>
        </w:rPr>
        <w:t xml:space="preserve">Повторение изученного в </w:t>
      </w:r>
      <w:r w:rsidRPr="00AE1BB1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AE1BB1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AE1BB1">
        <w:rPr>
          <w:rFonts w:ascii="Times New Roman" w:hAnsi="Times New Roman" w:cs="Times New Roman"/>
          <w:b/>
          <w:bCs/>
          <w:sz w:val="24"/>
          <w:szCs w:val="24"/>
          <w:lang w:val="en-US"/>
        </w:rPr>
        <w:t>VII</w:t>
      </w:r>
      <w:r w:rsidR="005F1140">
        <w:rPr>
          <w:rFonts w:ascii="Times New Roman" w:hAnsi="Times New Roman" w:cs="Times New Roman"/>
          <w:b/>
          <w:bCs/>
          <w:sz w:val="24"/>
          <w:szCs w:val="24"/>
        </w:rPr>
        <w:t xml:space="preserve"> классах (7 ч</w:t>
      </w:r>
      <w:proofErr w:type="gramStart"/>
      <w:r w:rsidR="005F114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1BB1">
        <w:rPr>
          <w:rFonts w:ascii="Times New Roman" w:hAnsi="Times New Roman" w:cs="Times New Roman"/>
          <w:b/>
          <w:bCs/>
          <w:sz w:val="24"/>
          <w:szCs w:val="24"/>
        </w:rPr>
        <w:t>)</w:t>
      </w:r>
      <w:proofErr w:type="gramEnd"/>
    </w:p>
    <w:p w:rsidR="00BD2F18" w:rsidRPr="00AE1BB1" w:rsidRDefault="00BD2F18" w:rsidP="00AC55E4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b/>
          <w:bCs/>
          <w:sz w:val="24"/>
          <w:szCs w:val="24"/>
        </w:rPr>
      </w:pPr>
      <w:r w:rsidRPr="00AE1BB1">
        <w:rPr>
          <w:rFonts w:ascii="Times New Roman" w:hAnsi="Times New Roman" w:cs="Times New Roman"/>
          <w:b/>
          <w:bCs/>
          <w:sz w:val="24"/>
          <w:szCs w:val="24"/>
        </w:rPr>
        <w:t>Синтаксис, пунктуация, культура речи (</w:t>
      </w:r>
      <w:r w:rsidR="005F1140">
        <w:rPr>
          <w:rFonts w:ascii="Times New Roman" w:hAnsi="Times New Roman" w:cs="Times New Roman"/>
          <w:b/>
          <w:bCs/>
          <w:sz w:val="24"/>
          <w:szCs w:val="24"/>
        </w:rPr>
        <w:t xml:space="preserve">8 </w:t>
      </w:r>
      <w:r w:rsidRPr="00AE1BB1">
        <w:rPr>
          <w:rFonts w:ascii="Times New Roman" w:hAnsi="Times New Roman" w:cs="Times New Roman"/>
          <w:b/>
          <w:bCs/>
          <w:sz w:val="24"/>
          <w:szCs w:val="24"/>
        </w:rPr>
        <w:t>ч)</w:t>
      </w:r>
    </w:p>
    <w:p w:rsidR="00BD2F18" w:rsidRPr="00AE1BB1" w:rsidRDefault="00BD2F18" w:rsidP="008D368B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  <w:r w:rsidRPr="00AE1BB1">
        <w:rPr>
          <w:rFonts w:ascii="Times New Roman" w:hAnsi="Times New Roman" w:cs="Times New Roman"/>
          <w:sz w:val="24"/>
          <w:szCs w:val="24"/>
        </w:rPr>
        <w:t>Основные единицы синтаксиса. Текст как единица синтаксиса. Предложение как единица синтаксиса.</w:t>
      </w:r>
    </w:p>
    <w:p w:rsidR="00BD2F18" w:rsidRPr="00AE1BB1" w:rsidRDefault="00BD2F18" w:rsidP="0071266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1BB1">
        <w:rPr>
          <w:rFonts w:ascii="Times New Roman" w:hAnsi="Times New Roman" w:cs="Times New Roman"/>
          <w:b/>
          <w:bCs/>
          <w:sz w:val="24"/>
          <w:szCs w:val="24"/>
        </w:rPr>
        <w:t xml:space="preserve">Словосочетание </w:t>
      </w:r>
    </w:p>
    <w:p w:rsidR="00BD2F18" w:rsidRPr="00AE1BB1" w:rsidRDefault="00BD2F18" w:rsidP="008D368B">
      <w:pPr>
        <w:pStyle w:val="a4"/>
        <w:rPr>
          <w:rFonts w:ascii="Times New Roman" w:hAnsi="Times New Roman" w:cs="Times New Roman"/>
          <w:sz w:val="24"/>
          <w:szCs w:val="24"/>
        </w:rPr>
      </w:pPr>
      <w:r w:rsidRPr="00AE1BB1">
        <w:rPr>
          <w:rFonts w:ascii="Times New Roman" w:hAnsi="Times New Roman" w:cs="Times New Roman"/>
          <w:sz w:val="24"/>
          <w:szCs w:val="24"/>
        </w:rPr>
        <w:t xml:space="preserve">Повторение </w:t>
      </w:r>
      <w:proofErr w:type="gramStart"/>
      <w:r w:rsidRPr="00AE1BB1">
        <w:rPr>
          <w:rFonts w:ascii="Times New Roman" w:hAnsi="Times New Roman" w:cs="Times New Roman"/>
          <w:sz w:val="24"/>
          <w:szCs w:val="24"/>
        </w:rPr>
        <w:t>пройденного</w:t>
      </w:r>
      <w:proofErr w:type="gramEnd"/>
      <w:r w:rsidRPr="00AE1BB1">
        <w:rPr>
          <w:rFonts w:ascii="Times New Roman" w:hAnsi="Times New Roman" w:cs="Times New Roman"/>
          <w:sz w:val="24"/>
          <w:szCs w:val="24"/>
        </w:rPr>
        <w:t xml:space="preserve"> о словосочетании в V классе. Связь слов в словосочетании; согласование, управление, примыкание. Виды словосочетаний по морфологическим свойствам главного слова (глагольные, именные, наречные).</w:t>
      </w:r>
    </w:p>
    <w:p w:rsidR="00BD2F18" w:rsidRPr="00AE1BB1" w:rsidRDefault="005F1140" w:rsidP="00AC55E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Простое предложение (3 </w:t>
      </w:r>
      <w:r w:rsidR="00BD2F18" w:rsidRPr="00AE1BB1">
        <w:rPr>
          <w:rFonts w:ascii="Times New Roman" w:hAnsi="Times New Roman" w:cs="Times New Roman"/>
          <w:b/>
          <w:bCs/>
          <w:sz w:val="24"/>
          <w:szCs w:val="24"/>
        </w:rPr>
        <w:t>ч)</w:t>
      </w:r>
    </w:p>
    <w:p w:rsidR="00BD2F18" w:rsidRPr="00AE1BB1" w:rsidRDefault="00BD2F18" w:rsidP="008D368B">
      <w:pPr>
        <w:pStyle w:val="a4"/>
        <w:rPr>
          <w:rFonts w:ascii="Times New Roman" w:hAnsi="Times New Roman" w:cs="Times New Roman"/>
          <w:sz w:val="24"/>
          <w:szCs w:val="24"/>
        </w:rPr>
      </w:pPr>
      <w:r w:rsidRPr="00AE1BB1">
        <w:rPr>
          <w:rFonts w:ascii="Times New Roman" w:hAnsi="Times New Roman" w:cs="Times New Roman"/>
          <w:sz w:val="24"/>
          <w:szCs w:val="24"/>
        </w:rPr>
        <w:t xml:space="preserve">Повторение </w:t>
      </w:r>
      <w:proofErr w:type="gramStart"/>
      <w:r w:rsidRPr="00AE1BB1">
        <w:rPr>
          <w:rFonts w:ascii="Times New Roman" w:hAnsi="Times New Roman" w:cs="Times New Roman"/>
          <w:sz w:val="24"/>
          <w:szCs w:val="24"/>
        </w:rPr>
        <w:t>пройденного</w:t>
      </w:r>
      <w:proofErr w:type="gramEnd"/>
      <w:r w:rsidRPr="00AE1BB1">
        <w:rPr>
          <w:rFonts w:ascii="Times New Roman" w:hAnsi="Times New Roman" w:cs="Times New Roman"/>
          <w:sz w:val="24"/>
          <w:szCs w:val="24"/>
        </w:rPr>
        <w:t xml:space="preserve"> о предложении. Грамматическая (предикативная) основа предложения.</w:t>
      </w:r>
    </w:p>
    <w:p w:rsidR="00BD2F18" w:rsidRPr="00AE1BB1" w:rsidRDefault="00BD2F18" w:rsidP="008D368B">
      <w:pPr>
        <w:pStyle w:val="a4"/>
        <w:rPr>
          <w:rFonts w:ascii="Times New Roman" w:hAnsi="Times New Roman" w:cs="Times New Roman"/>
          <w:sz w:val="24"/>
          <w:szCs w:val="24"/>
        </w:rPr>
      </w:pPr>
      <w:r w:rsidRPr="00AE1BB1">
        <w:rPr>
          <w:rFonts w:ascii="Times New Roman" w:hAnsi="Times New Roman" w:cs="Times New Roman"/>
          <w:sz w:val="24"/>
          <w:szCs w:val="24"/>
        </w:rPr>
        <w:t>Особенности связи подлежащего и сказуемого. Порядок слов в предложении. Интонация простого предложения. Логическое ударение.</w:t>
      </w:r>
    </w:p>
    <w:p w:rsidR="00BD2F18" w:rsidRPr="00AE1BB1" w:rsidRDefault="00BD2F18" w:rsidP="00AC55E4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  <w:r w:rsidRPr="00AE1BB1">
        <w:rPr>
          <w:rFonts w:ascii="Times New Roman" w:hAnsi="Times New Roman" w:cs="Times New Roman"/>
          <w:b/>
          <w:bCs/>
          <w:sz w:val="24"/>
          <w:szCs w:val="24"/>
        </w:rPr>
        <w:t>Двусоставные предложения</w:t>
      </w:r>
      <w:r w:rsidR="007438DD">
        <w:rPr>
          <w:rFonts w:ascii="Times New Roman" w:hAnsi="Times New Roman" w:cs="Times New Roman"/>
          <w:b/>
          <w:bCs/>
          <w:sz w:val="24"/>
          <w:szCs w:val="24"/>
        </w:rPr>
        <w:t xml:space="preserve"> (1</w:t>
      </w:r>
      <w:r w:rsidR="005F1140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7438DD">
        <w:rPr>
          <w:rFonts w:ascii="Times New Roman" w:hAnsi="Times New Roman" w:cs="Times New Roman"/>
          <w:b/>
          <w:bCs/>
          <w:sz w:val="24"/>
          <w:szCs w:val="24"/>
        </w:rPr>
        <w:t xml:space="preserve"> ч)</w:t>
      </w:r>
    </w:p>
    <w:p w:rsidR="00BD2F18" w:rsidRPr="00AE1BB1" w:rsidRDefault="00BD2F18" w:rsidP="00AC55E4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  <w:r w:rsidRPr="00AE1BB1">
        <w:rPr>
          <w:rFonts w:ascii="Times New Roman" w:hAnsi="Times New Roman" w:cs="Times New Roman"/>
          <w:b/>
          <w:bCs/>
          <w:sz w:val="24"/>
          <w:szCs w:val="24"/>
        </w:rPr>
        <w:t>Гл</w:t>
      </w:r>
      <w:r w:rsidR="005F1140">
        <w:rPr>
          <w:rFonts w:ascii="Times New Roman" w:hAnsi="Times New Roman" w:cs="Times New Roman"/>
          <w:b/>
          <w:bCs/>
          <w:sz w:val="24"/>
          <w:szCs w:val="24"/>
        </w:rPr>
        <w:t>авные члены предложения (8 ч</w:t>
      </w:r>
      <w:r w:rsidRPr="00AE1BB1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BD2F18" w:rsidRPr="00AE1BB1" w:rsidRDefault="00BD2F18" w:rsidP="008D368B">
      <w:pPr>
        <w:pStyle w:val="a4"/>
        <w:rPr>
          <w:rFonts w:ascii="Times New Roman" w:hAnsi="Times New Roman" w:cs="Times New Roman"/>
          <w:sz w:val="24"/>
          <w:szCs w:val="24"/>
        </w:rPr>
      </w:pPr>
      <w:r w:rsidRPr="00AE1BB1">
        <w:rPr>
          <w:rFonts w:ascii="Times New Roman" w:hAnsi="Times New Roman" w:cs="Times New Roman"/>
          <w:sz w:val="24"/>
          <w:szCs w:val="24"/>
        </w:rPr>
        <w:t xml:space="preserve">Повторение </w:t>
      </w:r>
      <w:proofErr w:type="gramStart"/>
      <w:r w:rsidRPr="00AE1BB1">
        <w:rPr>
          <w:rFonts w:ascii="Times New Roman" w:hAnsi="Times New Roman" w:cs="Times New Roman"/>
          <w:sz w:val="24"/>
          <w:szCs w:val="24"/>
        </w:rPr>
        <w:t>пройденного</w:t>
      </w:r>
      <w:proofErr w:type="gramEnd"/>
      <w:r w:rsidRPr="00AE1BB1">
        <w:rPr>
          <w:rFonts w:ascii="Times New Roman" w:hAnsi="Times New Roman" w:cs="Times New Roman"/>
          <w:sz w:val="24"/>
          <w:szCs w:val="24"/>
        </w:rPr>
        <w:t xml:space="preserve"> о подлежащем.</w:t>
      </w:r>
    </w:p>
    <w:p w:rsidR="00BD2F18" w:rsidRPr="00AE1BB1" w:rsidRDefault="00BD2F18" w:rsidP="008D368B">
      <w:pPr>
        <w:pStyle w:val="a4"/>
        <w:rPr>
          <w:rFonts w:ascii="Times New Roman" w:hAnsi="Times New Roman" w:cs="Times New Roman"/>
          <w:sz w:val="24"/>
          <w:szCs w:val="24"/>
        </w:rPr>
      </w:pPr>
      <w:r w:rsidRPr="00AE1BB1">
        <w:rPr>
          <w:rFonts w:ascii="Times New Roman" w:hAnsi="Times New Roman" w:cs="Times New Roman"/>
          <w:sz w:val="24"/>
          <w:szCs w:val="24"/>
        </w:rPr>
        <w:t xml:space="preserve">Способы выражения подлежащего. Повторение </w:t>
      </w:r>
      <w:proofErr w:type="gramStart"/>
      <w:r w:rsidRPr="00AE1BB1">
        <w:rPr>
          <w:rFonts w:ascii="Times New Roman" w:hAnsi="Times New Roman" w:cs="Times New Roman"/>
          <w:sz w:val="24"/>
          <w:szCs w:val="24"/>
        </w:rPr>
        <w:t>изученного</w:t>
      </w:r>
      <w:proofErr w:type="gramEnd"/>
      <w:r w:rsidRPr="00AE1BB1">
        <w:rPr>
          <w:rFonts w:ascii="Times New Roman" w:hAnsi="Times New Roman" w:cs="Times New Roman"/>
          <w:sz w:val="24"/>
          <w:szCs w:val="24"/>
        </w:rPr>
        <w:t xml:space="preserve"> о сказуемом. Составное глагольное сказуемое. Составное именное сказуемое. Тире между подлежащим и сказуемым.</w:t>
      </w:r>
    </w:p>
    <w:p w:rsidR="00BD2F18" w:rsidRPr="00AE1BB1" w:rsidRDefault="00BD2F18" w:rsidP="008D368B">
      <w:pPr>
        <w:pStyle w:val="a4"/>
        <w:rPr>
          <w:rFonts w:ascii="Times New Roman" w:hAnsi="Times New Roman" w:cs="Times New Roman"/>
          <w:sz w:val="24"/>
          <w:szCs w:val="24"/>
        </w:rPr>
      </w:pPr>
      <w:r w:rsidRPr="00AE1BB1">
        <w:rPr>
          <w:rFonts w:ascii="Times New Roman" w:hAnsi="Times New Roman" w:cs="Times New Roman"/>
          <w:sz w:val="24"/>
          <w:szCs w:val="24"/>
        </w:rPr>
        <w:t xml:space="preserve">Синтаксические синонимы главных членов предложения, их </w:t>
      </w:r>
      <w:proofErr w:type="spellStart"/>
      <w:r w:rsidRPr="00AE1BB1">
        <w:rPr>
          <w:rFonts w:ascii="Times New Roman" w:hAnsi="Times New Roman" w:cs="Times New Roman"/>
          <w:sz w:val="24"/>
          <w:szCs w:val="24"/>
        </w:rPr>
        <w:t>текстообразующая</w:t>
      </w:r>
      <w:proofErr w:type="spellEnd"/>
      <w:r w:rsidRPr="00AE1BB1">
        <w:rPr>
          <w:rFonts w:ascii="Times New Roman" w:hAnsi="Times New Roman" w:cs="Times New Roman"/>
          <w:sz w:val="24"/>
          <w:szCs w:val="24"/>
        </w:rPr>
        <w:t xml:space="preserve"> роль.</w:t>
      </w:r>
    </w:p>
    <w:p w:rsidR="00BD2F18" w:rsidRPr="00AE1BB1" w:rsidRDefault="00BD2F18" w:rsidP="00AC55E4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AE1BB1">
        <w:rPr>
          <w:rFonts w:ascii="Times New Roman" w:hAnsi="Times New Roman" w:cs="Times New Roman"/>
          <w:b/>
          <w:bCs/>
          <w:sz w:val="24"/>
          <w:szCs w:val="24"/>
        </w:rPr>
        <w:t>Второстепенные члены предложения (</w:t>
      </w:r>
      <w:r w:rsidR="005F1140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AE1BB1">
        <w:rPr>
          <w:rFonts w:ascii="Times New Roman" w:hAnsi="Times New Roman" w:cs="Times New Roman"/>
          <w:b/>
          <w:bCs/>
          <w:sz w:val="24"/>
          <w:szCs w:val="24"/>
        </w:rPr>
        <w:t xml:space="preserve"> ч)</w:t>
      </w:r>
    </w:p>
    <w:p w:rsidR="00BD2F18" w:rsidRPr="00AE1BB1" w:rsidRDefault="00BD2F18" w:rsidP="008D368B">
      <w:pPr>
        <w:pStyle w:val="a4"/>
        <w:rPr>
          <w:rFonts w:ascii="Times New Roman" w:hAnsi="Times New Roman" w:cs="Times New Roman"/>
          <w:sz w:val="24"/>
          <w:szCs w:val="24"/>
        </w:rPr>
      </w:pPr>
      <w:r w:rsidRPr="00AE1BB1">
        <w:rPr>
          <w:rFonts w:ascii="Times New Roman" w:hAnsi="Times New Roman" w:cs="Times New Roman"/>
          <w:sz w:val="24"/>
          <w:szCs w:val="24"/>
        </w:rPr>
        <w:t xml:space="preserve">Повторение изученного о второстепенных членах предложения. Прямое и косвенное дополнение (ознакомление). Несогласованное определение. Приложение как разновидность определения; знаки препинания при приложении. </w:t>
      </w:r>
      <w:proofErr w:type="gramStart"/>
      <w:r w:rsidRPr="00AE1BB1">
        <w:rPr>
          <w:rFonts w:ascii="Times New Roman" w:hAnsi="Times New Roman" w:cs="Times New Roman"/>
          <w:sz w:val="24"/>
          <w:szCs w:val="24"/>
        </w:rPr>
        <w:t>Виды обстоятельств по значению (времени, места, причины, цели, образа действия, условия, уступительное).</w:t>
      </w:r>
      <w:proofErr w:type="gramEnd"/>
    </w:p>
    <w:p w:rsidR="00BD2F18" w:rsidRPr="00AE1BB1" w:rsidRDefault="00BD2F18" w:rsidP="008D368B">
      <w:pPr>
        <w:pStyle w:val="a4"/>
        <w:rPr>
          <w:rFonts w:ascii="Times New Roman" w:hAnsi="Times New Roman" w:cs="Times New Roman"/>
          <w:sz w:val="24"/>
          <w:szCs w:val="24"/>
        </w:rPr>
      </w:pPr>
      <w:r w:rsidRPr="00AE1BB1">
        <w:rPr>
          <w:rFonts w:ascii="Times New Roman" w:hAnsi="Times New Roman" w:cs="Times New Roman"/>
          <w:sz w:val="24"/>
          <w:szCs w:val="24"/>
        </w:rPr>
        <w:t>Сравнительный оборот; знаки препинания при нем.</w:t>
      </w:r>
    </w:p>
    <w:p w:rsidR="00BD2F18" w:rsidRPr="00AE1BB1" w:rsidRDefault="00BD2F18" w:rsidP="00AC55E4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AE1BB1">
        <w:rPr>
          <w:rFonts w:ascii="Times New Roman" w:hAnsi="Times New Roman" w:cs="Times New Roman"/>
          <w:b/>
          <w:bCs/>
          <w:sz w:val="24"/>
          <w:szCs w:val="24"/>
        </w:rPr>
        <w:t>Односоставные предложения (</w:t>
      </w:r>
      <w:r w:rsidR="005F1140"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AE1BB1">
        <w:rPr>
          <w:rFonts w:ascii="Times New Roman" w:hAnsi="Times New Roman" w:cs="Times New Roman"/>
          <w:b/>
          <w:bCs/>
          <w:sz w:val="24"/>
          <w:szCs w:val="24"/>
        </w:rPr>
        <w:t xml:space="preserve"> ч)</w:t>
      </w:r>
    </w:p>
    <w:p w:rsidR="00BD2F18" w:rsidRPr="00AE1BB1" w:rsidRDefault="00BD2F18" w:rsidP="008D368B">
      <w:pPr>
        <w:pStyle w:val="a4"/>
        <w:rPr>
          <w:rFonts w:ascii="Times New Roman" w:hAnsi="Times New Roman" w:cs="Times New Roman"/>
          <w:sz w:val="24"/>
          <w:szCs w:val="24"/>
        </w:rPr>
      </w:pPr>
      <w:r w:rsidRPr="00AE1BB1">
        <w:rPr>
          <w:rFonts w:ascii="Times New Roman" w:hAnsi="Times New Roman" w:cs="Times New Roman"/>
          <w:sz w:val="24"/>
          <w:szCs w:val="24"/>
        </w:rPr>
        <w:t>Группы односоставных предложений. Односоставные предложения с главным членом сказуемым (определенно-личные, не определенно-личные, безличные) и подлежащим (назывные).</w:t>
      </w:r>
    </w:p>
    <w:p w:rsidR="00BD2F18" w:rsidRPr="00AE1BB1" w:rsidRDefault="00BD2F18" w:rsidP="008D368B">
      <w:pPr>
        <w:pStyle w:val="a4"/>
        <w:rPr>
          <w:rFonts w:ascii="Times New Roman" w:hAnsi="Times New Roman" w:cs="Times New Roman"/>
          <w:sz w:val="24"/>
          <w:szCs w:val="24"/>
        </w:rPr>
      </w:pPr>
      <w:r w:rsidRPr="00AE1BB1">
        <w:rPr>
          <w:rFonts w:ascii="Times New Roman" w:hAnsi="Times New Roman" w:cs="Times New Roman"/>
          <w:sz w:val="24"/>
          <w:szCs w:val="24"/>
        </w:rPr>
        <w:t xml:space="preserve">Синонимия односоставных и двусоставных предложений, их </w:t>
      </w:r>
      <w:proofErr w:type="spellStart"/>
      <w:r w:rsidRPr="00AE1BB1">
        <w:rPr>
          <w:rFonts w:ascii="Times New Roman" w:hAnsi="Times New Roman" w:cs="Times New Roman"/>
          <w:sz w:val="24"/>
          <w:szCs w:val="24"/>
        </w:rPr>
        <w:t>текстообразующая</w:t>
      </w:r>
      <w:proofErr w:type="spellEnd"/>
      <w:r w:rsidRPr="00AE1BB1">
        <w:rPr>
          <w:rFonts w:ascii="Times New Roman" w:hAnsi="Times New Roman" w:cs="Times New Roman"/>
          <w:sz w:val="24"/>
          <w:szCs w:val="24"/>
        </w:rPr>
        <w:t xml:space="preserve"> роль.</w:t>
      </w:r>
    </w:p>
    <w:p w:rsidR="00BD2F18" w:rsidRPr="00AE1BB1" w:rsidRDefault="00BD2F18" w:rsidP="00AC55E4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b/>
          <w:bCs/>
          <w:sz w:val="24"/>
          <w:szCs w:val="24"/>
        </w:rPr>
      </w:pPr>
      <w:r w:rsidRPr="00AE1BB1">
        <w:rPr>
          <w:rFonts w:ascii="Times New Roman" w:hAnsi="Times New Roman" w:cs="Times New Roman"/>
          <w:b/>
          <w:bCs/>
          <w:sz w:val="24"/>
          <w:szCs w:val="24"/>
        </w:rPr>
        <w:t>Простое осложненное предложение(1ч)</w:t>
      </w:r>
    </w:p>
    <w:p w:rsidR="00BD2F18" w:rsidRPr="00AE1BB1" w:rsidRDefault="00BD2F18" w:rsidP="008D368B">
      <w:pPr>
        <w:pStyle w:val="a4"/>
        <w:rPr>
          <w:rFonts w:ascii="Times New Roman" w:hAnsi="Times New Roman" w:cs="Times New Roman"/>
          <w:sz w:val="24"/>
          <w:szCs w:val="24"/>
        </w:rPr>
      </w:pPr>
      <w:r w:rsidRPr="00AE1BB1">
        <w:rPr>
          <w:rFonts w:ascii="Times New Roman" w:hAnsi="Times New Roman" w:cs="Times New Roman"/>
          <w:sz w:val="24"/>
          <w:szCs w:val="24"/>
        </w:rPr>
        <w:t>Простое осложненное предложение. Способы осложнения предложения.</w:t>
      </w:r>
    </w:p>
    <w:p w:rsidR="00BD2F18" w:rsidRPr="00AE1BB1" w:rsidRDefault="00BD2F18" w:rsidP="00AC55E4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AE1BB1">
        <w:rPr>
          <w:rFonts w:ascii="Times New Roman" w:hAnsi="Times New Roman" w:cs="Times New Roman"/>
          <w:b/>
          <w:bCs/>
          <w:sz w:val="24"/>
          <w:szCs w:val="24"/>
        </w:rPr>
        <w:t xml:space="preserve">Однородные члены предложения </w:t>
      </w:r>
      <w:r w:rsidRPr="00AE1BB1">
        <w:rPr>
          <w:rFonts w:ascii="Times New Roman" w:hAnsi="Times New Roman" w:cs="Times New Roman"/>
          <w:b/>
          <w:bCs/>
          <w:spacing w:val="7"/>
          <w:sz w:val="24"/>
          <w:szCs w:val="24"/>
        </w:rPr>
        <w:t>(1</w:t>
      </w:r>
      <w:r w:rsidR="005F1140">
        <w:rPr>
          <w:rFonts w:ascii="Times New Roman" w:hAnsi="Times New Roman" w:cs="Times New Roman"/>
          <w:b/>
          <w:bCs/>
          <w:spacing w:val="7"/>
          <w:sz w:val="24"/>
          <w:szCs w:val="24"/>
        </w:rPr>
        <w:t xml:space="preserve">4 </w:t>
      </w:r>
      <w:r w:rsidRPr="00AE1BB1">
        <w:rPr>
          <w:rFonts w:ascii="Times New Roman" w:hAnsi="Times New Roman" w:cs="Times New Roman"/>
          <w:b/>
          <w:bCs/>
          <w:spacing w:val="7"/>
          <w:sz w:val="24"/>
          <w:szCs w:val="24"/>
        </w:rPr>
        <w:t>ч</w:t>
      </w:r>
      <w:r w:rsidRPr="00AE1BB1">
        <w:rPr>
          <w:rFonts w:ascii="Times New Roman" w:hAnsi="Times New Roman" w:cs="Times New Roman"/>
          <w:b/>
          <w:bCs/>
          <w:spacing w:val="28"/>
          <w:sz w:val="24"/>
          <w:szCs w:val="24"/>
        </w:rPr>
        <w:t>)</w:t>
      </w:r>
    </w:p>
    <w:p w:rsidR="00BD2F18" w:rsidRPr="00AE1BB1" w:rsidRDefault="00BD2F18" w:rsidP="008D368B">
      <w:pPr>
        <w:pStyle w:val="a4"/>
        <w:rPr>
          <w:rFonts w:ascii="Times New Roman" w:hAnsi="Times New Roman" w:cs="Times New Roman"/>
          <w:sz w:val="24"/>
          <w:szCs w:val="24"/>
        </w:rPr>
      </w:pPr>
      <w:r w:rsidRPr="00AE1BB1">
        <w:rPr>
          <w:rFonts w:ascii="Times New Roman" w:hAnsi="Times New Roman" w:cs="Times New Roman"/>
          <w:sz w:val="24"/>
          <w:szCs w:val="24"/>
        </w:rPr>
        <w:t xml:space="preserve">Повторение изученного об однородных членах предложения. Однородные члены предложения, связанные союзами (соединительными, противительными, разделительными) и интонацией. Однородные и неоднородные определение Ряды однородных членов предложения. </w:t>
      </w:r>
      <w:r w:rsidRPr="00AE1BB1">
        <w:rPr>
          <w:rFonts w:ascii="Times New Roman" w:hAnsi="Times New Roman" w:cs="Times New Roman"/>
          <w:sz w:val="24"/>
          <w:szCs w:val="24"/>
        </w:rPr>
        <w:lastRenderedPageBreak/>
        <w:t>Разделительные знаки препинания между однородными членами. Обобщающие слова при однородных членах. Двоеточие и тире при обобщающих словах в предложениях.</w:t>
      </w:r>
    </w:p>
    <w:p w:rsidR="00BD2F18" w:rsidRPr="00AE1BB1" w:rsidRDefault="00BD2F18" w:rsidP="008D368B">
      <w:pPr>
        <w:pStyle w:val="a4"/>
        <w:rPr>
          <w:rFonts w:ascii="Times New Roman" w:hAnsi="Times New Roman" w:cs="Times New Roman"/>
          <w:sz w:val="24"/>
          <w:szCs w:val="24"/>
        </w:rPr>
      </w:pPr>
      <w:r w:rsidRPr="00AE1BB1">
        <w:rPr>
          <w:rFonts w:ascii="Times New Roman" w:hAnsi="Times New Roman" w:cs="Times New Roman"/>
          <w:sz w:val="24"/>
          <w:szCs w:val="24"/>
        </w:rPr>
        <w:t>Вариативность постановки знаков препинания.</w:t>
      </w:r>
    </w:p>
    <w:p w:rsidR="00BD2F18" w:rsidRPr="00AE1BB1" w:rsidRDefault="00BD2F18" w:rsidP="00AC55E4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b/>
          <w:bCs/>
          <w:sz w:val="24"/>
          <w:szCs w:val="24"/>
        </w:rPr>
      </w:pPr>
      <w:r w:rsidRPr="00AE1BB1">
        <w:rPr>
          <w:rFonts w:ascii="Times New Roman" w:hAnsi="Times New Roman" w:cs="Times New Roman"/>
          <w:b/>
          <w:bCs/>
          <w:sz w:val="24"/>
          <w:szCs w:val="24"/>
        </w:rPr>
        <w:t xml:space="preserve">Обособленные члены предложения </w:t>
      </w:r>
      <w:r w:rsidRPr="00AE1BB1">
        <w:rPr>
          <w:rFonts w:ascii="Times New Roman" w:hAnsi="Times New Roman" w:cs="Times New Roman"/>
          <w:b/>
          <w:bCs/>
          <w:spacing w:val="7"/>
          <w:sz w:val="24"/>
          <w:szCs w:val="24"/>
        </w:rPr>
        <w:t>(</w:t>
      </w:r>
      <w:r w:rsidR="005F1140">
        <w:rPr>
          <w:rFonts w:ascii="Times New Roman" w:hAnsi="Times New Roman" w:cs="Times New Roman"/>
          <w:b/>
          <w:bCs/>
          <w:spacing w:val="7"/>
          <w:sz w:val="24"/>
          <w:szCs w:val="24"/>
        </w:rPr>
        <w:t xml:space="preserve">20 </w:t>
      </w:r>
      <w:r w:rsidRPr="00AE1BB1">
        <w:rPr>
          <w:rFonts w:ascii="Times New Roman" w:hAnsi="Times New Roman" w:cs="Times New Roman"/>
          <w:b/>
          <w:bCs/>
          <w:spacing w:val="7"/>
          <w:sz w:val="24"/>
          <w:szCs w:val="24"/>
        </w:rPr>
        <w:t>ч</w:t>
      </w:r>
      <w:r w:rsidRPr="00AE1BB1">
        <w:rPr>
          <w:rFonts w:ascii="Times New Roman" w:hAnsi="Times New Roman" w:cs="Times New Roman"/>
          <w:b/>
          <w:bCs/>
          <w:spacing w:val="28"/>
          <w:sz w:val="24"/>
          <w:szCs w:val="24"/>
        </w:rPr>
        <w:t>)</w:t>
      </w:r>
    </w:p>
    <w:p w:rsidR="00BD2F18" w:rsidRPr="00AE1BB1" w:rsidRDefault="00BD2F18" w:rsidP="008D368B">
      <w:pPr>
        <w:pStyle w:val="a4"/>
        <w:rPr>
          <w:rFonts w:ascii="Times New Roman" w:hAnsi="Times New Roman" w:cs="Times New Roman"/>
          <w:sz w:val="24"/>
          <w:szCs w:val="24"/>
        </w:rPr>
      </w:pPr>
      <w:r w:rsidRPr="00AE1BB1">
        <w:rPr>
          <w:rFonts w:ascii="Times New Roman" w:hAnsi="Times New Roman" w:cs="Times New Roman"/>
          <w:sz w:val="24"/>
          <w:szCs w:val="24"/>
        </w:rPr>
        <w:t>Понятие об обособлении. Обособленные определения и обособленные приложения. Обособленные обстоятельства. Уточнение как вид обособленного члена предложения. Выделительные знаки препинания при обособленных второстепенных и уточняющих членах предложения.</w:t>
      </w:r>
    </w:p>
    <w:p w:rsidR="00BD2F18" w:rsidRPr="00AE1BB1" w:rsidRDefault="00BD2F18" w:rsidP="008D368B">
      <w:pPr>
        <w:pStyle w:val="a4"/>
        <w:rPr>
          <w:rFonts w:ascii="Times New Roman" w:hAnsi="Times New Roman" w:cs="Times New Roman"/>
          <w:sz w:val="24"/>
          <w:szCs w:val="24"/>
        </w:rPr>
      </w:pPr>
      <w:r w:rsidRPr="00AE1BB1">
        <w:rPr>
          <w:rFonts w:ascii="Times New Roman" w:hAnsi="Times New Roman" w:cs="Times New Roman"/>
          <w:sz w:val="24"/>
          <w:szCs w:val="24"/>
        </w:rPr>
        <w:t xml:space="preserve">Синтаксические синонимы обособленных членов предложения, их </w:t>
      </w:r>
      <w:proofErr w:type="spellStart"/>
      <w:r w:rsidRPr="00AE1BB1">
        <w:rPr>
          <w:rFonts w:ascii="Times New Roman" w:hAnsi="Times New Roman" w:cs="Times New Roman"/>
          <w:sz w:val="24"/>
          <w:szCs w:val="24"/>
        </w:rPr>
        <w:t>текстообразующая</w:t>
      </w:r>
      <w:proofErr w:type="spellEnd"/>
      <w:r w:rsidRPr="00AE1BB1">
        <w:rPr>
          <w:rFonts w:ascii="Times New Roman" w:hAnsi="Times New Roman" w:cs="Times New Roman"/>
          <w:sz w:val="24"/>
          <w:szCs w:val="24"/>
        </w:rPr>
        <w:t xml:space="preserve"> роль.</w:t>
      </w:r>
    </w:p>
    <w:p w:rsidR="00BD2F18" w:rsidRPr="00AE1BB1" w:rsidRDefault="00BD2F18" w:rsidP="00AC55E4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b/>
          <w:bCs/>
          <w:sz w:val="24"/>
          <w:szCs w:val="24"/>
        </w:rPr>
      </w:pPr>
      <w:r w:rsidRPr="00AE1BB1">
        <w:rPr>
          <w:rFonts w:ascii="Times New Roman" w:hAnsi="Times New Roman" w:cs="Times New Roman"/>
          <w:b/>
          <w:bCs/>
          <w:sz w:val="24"/>
          <w:szCs w:val="24"/>
        </w:rPr>
        <w:t>Обращение</w:t>
      </w:r>
      <w:r w:rsidRPr="00AE1BB1">
        <w:rPr>
          <w:rFonts w:ascii="Times New Roman" w:hAnsi="Times New Roman" w:cs="Times New Roman"/>
          <w:b/>
          <w:bCs/>
          <w:spacing w:val="7"/>
          <w:sz w:val="24"/>
          <w:szCs w:val="24"/>
        </w:rPr>
        <w:t>(4</w:t>
      </w:r>
      <w:r w:rsidR="005F1140">
        <w:rPr>
          <w:rFonts w:ascii="Times New Roman" w:hAnsi="Times New Roman" w:cs="Times New Roman"/>
          <w:b/>
          <w:bCs/>
          <w:spacing w:val="7"/>
          <w:sz w:val="24"/>
          <w:szCs w:val="24"/>
        </w:rPr>
        <w:t xml:space="preserve"> </w:t>
      </w:r>
      <w:r w:rsidR="004A5DF1" w:rsidRPr="00AE1BB1">
        <w:rPr>
          <w:rFonts w:ascii="Times New Roman" w:hAnsi="Times New Roman" w:cs="Times New Roman"/>
          <w:b/>
          <w:bCs/>
          <w:spacing w:val="7"/>
          <w:sz w:val="24"/>
          <w:szCs w:val="24"/>
        </w:rPr>
        <w:t>ч.</w:t>
      </w:r>
      <w:r w:rsidRPr="00AE1BB1">
        <w:rPr>
          <w:rFonts w:ascii="Times New Roman" w:hAnsi="Times New Roman" w:cs="Times New Roman"/>
          <w:b/>
          <w:bCs/>
          <w:spacing w:val="28"/>
          <w:sz w:val="24"/>
          <w:szCs w:val="24"/>
        </w:rPr>
        <w:t>)</w:t>
      </w:r>
    </w:p>
    <w:p w:rsidR="00BD2F18" w:rsidRPr="00AE1BB1" w:rsidRDefault="00BD2F18" w:rsidP="008D368B">
      <w:pPr>
        <w:pStyle w:val="a4"/>
        <w:rPr>
          <w:rFonts w:ascii="Times New Roman" w:hAnsi="Times New Roman" w:cs="Times New Roman"/>
          <w:sz w:val="24"/>
          <w:szCs w:val="24"/>
        </w:rPr>
      </w:pPr>
      <w:r w:rsidRPr="00AE1BB1">
        <w:rPr>
          <w:rFonts w:ascii="Times New Roman" w:hAnsi="Times New Roman" w:cs="Times New Roman"/>
          <w:sz w:val="24"/>
          <w:szCs w:val="24"/>
        </w:rPr>
        <w:t xml:space="preserve">Повторение </w:t>
      </w:r>
      <w:proofErr w:type="gramStart"/>
      <w:r w:rsidRPr="00AE1BB1">
        <w:rPr>
          <w:rFonts w:ascii="Times New Roman" w:hAnsi="Times New Roman" w:cs="Times New Roman"/>
          <w:sz w:val="24"/>
          <w:szCs w:val="24"/>
        </w:rPr>
        <w:t>изученного</w:t>
      </w:r>
      <w:proofErr w:type="gramEnd"/>
      <w:r w:rsidRPr="00AE1BB1">
        <w:rPr>
          <w:rFonts w:ascii="Times New Roman" w:hAnsi="Times New Roman" w:cs="Times New Roman"/>
          <w:sz w:val="24"/>
          <w:szCs w:val="24"/>
        </w:rPr>
        <w:t xml:space="preserve"> об обращении.</w:t>
      </w:r>
    </w:p>
    <w:p w:rsidR="00BD2F18" w:rsidRPr="00AE1BB1" w:rsidRDefault="00BD2F18" w:rsidP="008D368B">
      <w:pPr>
        <w:pStyle w:val="a4"/>
        <w:rPr>
          <w:rFonts w:ascii="Times New Roman" w:hAnsi="Times New Roman" w:cs="Times New Roman"/>
          <w:sz w:val="24"/>
          <w:szCs w:val="24"/>
        </w:rPr>
      </w:pPr>
      <w:r w:rsidRPr="00AE1BB1">
        <w:rPr>
          <w:rFonts w:ascii="Times New Roman" w:hAnsi="Times New Roman" w:cs="Times New Roman"/>
          <w:sz w:val="24"/>
          <w:szCs w:val="24"/>
        </w:rPr>
        <w:t>Распространенное обращение. Выделительные знаки препинания при обращениях.</w:t>
      </w:r>
    </w:p>
    <w:p w:rsidR="00BD2F18" w:rsidRPr="00AE1BB1" w:rsidRDefault="00BD2F18" w:rsidP="008D368B">
      <w:pPr>
        <w:pStyle w:val="a4"/>
        <w:rPr>
          <w:rFonts w:ascii="Times New Roman" w:hAnsi="Times New Roman" w:cs="Times New Roman"/>
          <w:sz w:val="24"/>
          <w:szCs w:val="24"/>
        </w:rPr>
      </w:pPr>
      <w:proofErr w:type="spellStart"/>
      <w:r w:rsidRPr="00AE1BB1">
        <w:rPr>
          <w:rFonts w:ascii="Times New Roman" w:hAnsi="Times New Roman" w:cs="Times New Roman"/>
          <w:sz w:val="24"/>
          <w:szCs w:val="24"/>
        </w:rPr>
        <w:t>Текстообразующая</w:t>
      </w:r>
      <w:proofErr w:type="spellEnd"/>
      <w:r w:rsidRPr="00AE1BB1">
        <w:rPr>
          <w:rFonts w:ascii="Times New Roman" w:hAnsi="Times New Roman" w:cs="Times New Roman"/>
          <w:sz w:val="24"/>
          <w:szCs w:val="24"/>
        </w:rPr>
        <w:t xml:space="preserve"> роль обращений.</w:t>
      </w:r>
    </w:p>
    <w:p w:rsidR="00BD2F18" w:rsidRPr="00AE1BB1" w:rsidRDefault="00BD2F18" w:rsidP="00AC55E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1BB1">
        <w:rPr>
          <w:rFonts w:ascii="Times New Roman" w:hAnsi="Times New Roman" w:cs="Times New Roman"/>
          <w:b/>
          <w:bCs/>
          <w:sz w:val="24"/>
          <w:szCs w:val="24"/>
        </w:rPr>
        <w:t>Вводные и вставные конструкции</w:t>
      </w:r>
      <w:r w:rsidR="004A5DF1" w:rsidRPr="00AE1BB1">
        <w:rPr>
          <w:rFonts w:ascii="Times New Roman" w:hAnsi="Times New Roman" w:cs="Times New Roman"/>
          <w:b/>
          <w:bCs/>
          <w:spacing w:val="7"/>
          <w:sz w:val="24"/>
          <w:szCs w:val="24"/>
        </w:rPr>
        <w:t>(</w:t>
      </w:r>
      <w:r w:rsidR="005F1140">
        <w:rPr>
          <w:rFonts w:ascii="Times New Roman" w:hAnsi="Times New Roman" w:cs="Times New Roman"/>
          <w:b/>
          <w:bCs/>
          <w:spacing w:val="7"/>
          <w:sz w:val="24"/>
          <w:szCs w:val="24"/>
        </w:rPr>
        <w:t xml:space="preserve">7 </w:t>
      </w:r>
      <w:r w:rsidRPr="00AE1BB1">
        <w:rPr>
          <w:rFonts w:ascii="Times New Roman" w:hAnsi="Times New Roman" w:cs="Times New Roman"/>
          <w:b/>
          <w:bCs/>
          <w:spacing w:val="7"/>
          <w:sz w:val="24"/>
          <w:szCs w:val="24"/>
        </w:rPr>
        <w:t>ч</w:t>
      </w:r>
      <w:r w:rsidRPr="00AE1BB1">
        <w:rPr>
          <w:rFonts w:ascii="Times New Roman" w:hAnsi="Times New Roman" w:cs="Times New Roman"/>
          <w:b/>
          <w:bCs/>
          <w:spacing w:val="28"/>
          <w:sz w:val="24"/>
          <w:szCs w:val="24"/>
        </w:rPr>
        <w:t>)</w:t>
      </w:r>
    </w:p>
    <w:p w:rsidR="00BD2F18" w:rsidRPr="00AE1BB1" w:rsidRDefault="00BD2F18" w:rsidP="008D368B">
      <w:pPr>
        <w:pStyle w:val="a4"/>
        <w:rPr>
          <w:rFonts w:ascii="Times New Roman" w:hAnsi="Times New Roman" w:cs="Times New Roman"/>
          <w:sz w:val="24"/>
          <w:szCs w:val="24"/>
        </w:rPr>
      </w:pPr>
      <w:r w:rsidRPr="00AE1BB1">
        <w:rPr>
          <w:rFonts w:ascii="Times New Roman" w:hAnsi="Times New Roman" w:cs="Times New Roman"/>
          <w:sz w:val="24"/>
          <w:szCs w:val="24"/>
        </w:rPr>
        <w:t>Вводные слова. Вводные предложения. Вставные конструкции. Междометия в предложении. Выделительные знаки препинания при вводных словах и предложениях, при междометиях. Одиночные и парные знаки препинания.</w:t>
      </w:r>
    </w:p>
    <w:p w:rsidR="00BD2F18" w:rsidRPr="00AE1BB1" w:rsidRDefault="00BD2F18" w:rsidP="008D368B">
      <w:pPr>
        <w:pStyle w:val="a4"/>
        <w:rPr>
          <w:rFonts w:ascii="Times New Roman" w:hAnsi="Times New Roman" w:cs="Times New Roman"/>
          <w:sz w:val="24"/>
          <w:szCs w:val="24"/>
        </w:rPr>
      </w:pPr>
      <w:proofErr w:type="spellStart"/>
      <w:r w:rsidRPr="00AE1BB1">
        <w:rPr>
          <w:rFonts w:ascii="Times New Roman" w:hAnsi="Times New Roman" w:cs="Times New Roman"/>
          <w:sz w:val="24"/>
          <w:szCs w:val="24"/>
        </w:rPr>
        <w:t>Текстообразующая</w:t>
      </w:r>
      <w:proofErr w:type="spellEnd"/>
      <w:r w:rsidRPr="00AE1BB1">
        <w:rPr>
          <w:rFonts w:ascii="Times New Roman" w:hAnsi="Times New Roman" w:cs="Times New Roman"/>
          <w:sz w:val="24"/>
          <w:szCs w:val="24"/>
        </w:rPr>
        <w:t xml:space="preserve"> роль вводных слов и междометий.</w:t>
      </w:r>
    </w:p>
    <w:p w:rsidR="00BD2F18" w:rsidRPr="00AE1BB1" w:rsidRDefault="00BD2F18" w:rsidP="00AC55E4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AE1BB1">
        <w:rPr>
          <w:rFonts w:ascii="Times New Roman" w:hAnsi="Times New Roman" w:cs="Times New Roman"/>
          <w:b/>
          <w:bCs/>
          <w:sz w:val="24"/>
          <w:szCs w:val="24"/>
        </w:rPr>
        <w:t xml:space="preserve">Чужая речь </w:t>
      </w:r>
      <w:r w:rsidR="00F7225E">
        <w:rPr>
          <w:rFonts w:ascii="Times New Roman" w:hAnsi="Times New Roman" w:cs="Times New Roman"/>
          <w:b/>
          <w:bCs/>
          <w:spacing w:val="-3"/>
          <w:sz w:val="24"/>
          <w:szCs w:val="24"/>
        </w:rPr>
        <w:t>(7</w:t>
      </w:r>
      <w:r w:rsidRPr="00AE1BB1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ч</w:t>
      </w:r>
      <w:proofErr w:type="gramStart"/>
      <w:r w:rsidRPr="00AE1BB1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)</w:t>
      </w:r>
      <w:proofErr w:type="gramEnd"/>
    </w:p>
    <w:p w:rsidR="00BD2F18" w:rsidRPr="00AE1BB1" w:rsidRDefault="00BD2F18" w:rsidP="008D368B">
      <w:pPr>
        <w:pStyle w:val="a4"/>
        <w:rPr>
          <w:rFonts w:ascii="Times New Roman" w:hAnsi="Times New Roman" w:cs="Times New Roman"/>
          <w:sz w:val="24"/>
          <w:szCs w:val="24"/>
        </w:rPr>
      </w:pPr>
      <w:r w:rsidRPr="00AE1BB1">
        <w:rPr>
          <w:rFonts w:ascii="Times New Roman" w:hAnsi="Times New Roman" w:cs="Times New Roman"/>
          <w:sz w:val="24"/>
          <w:szCs w:val="24"/>
        </w:rPr>
        <w:t xml:space="preserve">Повторение </w:t>
      </w:r>
      <w:proofErr w:type="gramStart"/>
      <w:r w:rsidRPr="00AE1BB1">
        <w:rPr>
          <w:rFonts w:ascii="Times New Roman" w:hAnsi="Times New Roman" w:cs="Times New Roman"/>
          <w:sz w:val="24"/>
          <w:szCs w:val="24"/>
        </w:rPr>
        <w:t>изученного</w:t>
      </w:r>
      <w:proofErr w:type="gramEnd"/>
      <w:r w:rsidRPr="00AE1BB1">
        <w:rPr>
          <w:rFonts w:ascii="Times New Roman" w:hAnsi="Times New Roman" w:cs="Times New Roman"/>
          <w:sz w:val="24"/>
          <w:szCs w:val="24"/>
        </w:rPr>
        <w:t xml:space="preserve"> о прямой речи и диалоге. Способы передачи чужой речи.</w:t>
      </w:r>
    </w:p>
    <w:p w:rsidR="00BD2F18" w:rsidRPr="00AE1BB1" w:rsidRDefault="00BD2F18" w:rsidP="008D368B">
      <w:pPr>
        <w:pStyle w:val="a4"/>
        <w:rPr>
          <w:rFonts w:ascii="Times New Roman" w:hAnsi="Times New Roman" w:cs="Times New Roman"/>
          <w:sz w:val="24"/>
          <w:szCs w:val="24"/>
        </w:rPr>
      </w:pPr>
      <w:r w:rsidRPr="00AE1BB1">
        <w:rPr>
          <w:rFonts w:ascii="Times New Roman" w:hAnsi="Times New Roman" w:cs="Times New Roman"/>
          <w:sz w:val="24"/>
          <w:szCs w:val="24"/>
        </w:rPr>
        <w:t>Слова автора внутри прямой речи. Разделительные и выделительные знаки препинания в предложениях с прямой речью. Косвенная речь. Цитата. Знаки препинания при цитировании.</w:t>
      </w:r>
    </w:p>
    <w:p w:rsidR="00BD2F18" w:rsidRPr="00AE1BB1" w:rsidRDefault="00BD2F18" w:rsidP="008D368B">
      <w:pPr>
        <w:pStyle w:val="a4"/>
        <w:rPr>
          <w:rFonts w:ascii="Times New Roman" w:hAnsi="Times New Roman" w:cs="Times New Roman"/>
          <w:sz w:val="24"/>
          <w:szCs w:val="24"/>
        </w:rPr>
      </w:pPr>
      <w:r w:rsidRPr="00AE1BB1">
        <w:rPr>
          <w:rFonts w:ascii="Times New Roman" w:hAnsi="Times New Roman" w:cs="Times New Roman"/>
          <w:sz w:val="24"/>
          <w:szCs w:val="24"/>
        </w:rPr>
        <w:t xml:space="preserve">Синтаксические синонимы предложений с прямой речью, их </w:t>
      </w:r>
      <w:proofErr w:type="spellStart"/>
      <w:r w:rsidRPr="00AE1BB1">
        <w:rPr>
          <w:rFonts w:ascii="Times New Roman" w:hAnsi="Times New Roman" w:cs="Times New Roman"/>
          <w:sz w:val="24"/>
          <w:szCs w:val="24"/>
        </w:rPr>
        <w:t>текстообразующая</w:t>
      </w:r>
      <w:proofErr w:type="spellEnd"/>
      <w:r w:rsidRPr="00AE1BB1">
        <w:rPr>
          <w:rFonts w:ascii="Times New Roman" w:hAnsi="Times New Roman" w:cs="Times New Roman"/>
          <w:sz w:val="24"/>
          <w:szCs w:val="24"/>
        </w:rPr>
        <w:t xml:space="preserve"> роль.</w:t>
      </w:r>
    </w:p>
    <w:p w:rsidR="00BD2F18" w:rsidRPr="00AE1BB1" w:rsidRDefault="00BD2F18" w:rsidP="00AC55E4">
      <w:pPr>
        <w:shd w:val="clear" w:color="auto" w:fill="FFFFFF"/>
        <w:spacing w:after="0" w:line="240" w:lineRule="auto"/>
        <w:ind w:left="360" w:hanging="360"/>
        <w:rPr>
          <w:rFonts w:ascii="Times New Roman" w:hAnsi="Times New Roman" w:cs="Times New Roman"/>
          <w:b/>
          <w:bCs/>
          <w:sz w:val="24"/>
          <w:szCs w:val="24"/>
        </w:rPr>
      </w:pPr>
      <w:r w:rsidRPr="00AE1BB1">
        <w:rPr>
          <w:rFonts w:ascii="Times New Roman" w:hAnsi="Times New Roman" w:cs="Times New Roman"/>
          <w:b/>
          <w:bCs/>
          <w:sz w:val="24"/>
          <w:szCs w:val="24"/>
        </w:rPr>
        <w:t xml:space="preserve">Повторение и систематизация </w:t>
      </w:r>
      <w:proofErr w:type="gramStart"/>
      <w:r w:rsidRPr="00AE1BB1">
        <w:rPr>
          <w:rFonts w:ascii="Times New Roman" w:hAnsi="Times New Roman" w:cs="Times New Roman"/>
          <w:b/>
          <w:bCs/>
          <w:sz w:val="24"/>
          <w:szCs w:val="24"/>
        </w:rPr>
        <w:t>изученного</w:t>
      </w:r>
      <w:proofErr w:type="gramEnd"/>
      <w:r w:rsidRPr="00AE1BB1">
        <w:rPr>
          <w:rFonts w:ascii="Times New Roman" w:hAnsi="Times New Roman" w:cs="Times New Roman"/>
          <w:b/>
          <w:bCs/>
          <w:sz w:val="24"/>
          <w:szCs w:val="24"/>
        </w:rPr>
        <w:t xml:space="preserve"> в </w:t>
      </w:r>
      <w:r w:rsidRPr="00AE1BB1">
        <w:rPr>
          <w:rFonts w:ascii="Times New Roman" w:hAnsi="Times New Roman" w:cs="Times New Roman"/>
          <w:b/>
          <w:bCs/>
          <w:sz w:val="24"/>
          <w:szCs w:val="24"/>
          <w:lang w:val="en-US"/>
        </w:rPr>
        <w:t>VIII</w:t>
      </w:r>
      <w:r w:rsidRPr="00AE1BB1">
        <w:rPr>
          <w:rFonts w:ascii="Times New Roman" w:hAnsi="Times New Roman" w:cs="Times New Roman"/>
          <w:b/>
          <w:bCs/>
          <w:sz w:val="24"/>
          <w:szCs w:val="24"/>
        </w:rPr>
        <w:t xml:space="preserve"> классе </w:t>
      </w:r>
      <w:r w:rsidRPr="00AE1BB1">
        <w:rPr>
          <w:rFonts w:ascii="Times New Roman" w:hAnsi="Times New Roman" w:cs="Times New Roman"/>
          <w:b/>
          <w:bCs/>
          <w:spacing w:val="-3"/>
          <w:sz w:val="24"/>
          <w:szCs w:val="24"/>
        </w:rPr>
        <w:t>(</w:t>
      </w:r>
      <w:r w:rsidR="00F7225E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6 </w:t>
      </w:r>
      <w:r w:rsidRPr="00AE1BB1">
        <w:rPr>
          <w:rFonts w:ascii="Times New Roman" w:hAnsi="Times New Roman" w:cs="Times New Roman"/>
          <w:b/>
          <w:bCs/>
          <w:spacing w:val="-3"/>
          <w:sz w:val="24"/>
          <w:szCs w:val="24"/>
        </w:rPr>
        <w:t>ч)</w:t>
      </w:r>
    </w:p>
    <w:p w:rsidR="00BD2F18" w:rsidRPr="00AE1BB1" w:rsidRDefault="00BD2F18" w:rsidP="008D368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D2F18" w:rsidRPr="00AE1BB1" w:rsidRDefault="00BD2F18" w:rsidP="008D356F">
      <w:pPr>
        <w:shd w:val="clear" w:color="auto" w:fill="FFFFFF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BD2F18" w:rsidRPr="00AE1BB1" w:rsidRDefault="00BD2F18" w:rsidP="00E97967">
      <w:pPr>
        <w:shd w:val="clear" w:color="auto" w:fill="FFFFFF"/>
        <w:spacing w:after="0" w:line="240" w:lineRule="auto"/>
        <w:ind w:left="24" w:firstLine="54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2F18" w:rsidRPr="00AE1BB1" w:rsidRDefault="00BD2F18" w:rsidP="00E97967">
      <w:pPr>
        <w:shd w:val="clear" w:color="auto" w:fill="FFFFFF"/>
        <w:spacing w:after="0" w:line="240" w:lineRule="auto"/>
        <w:ind w:left="24" w:firstLine="54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2F18" w:rsidRPr="00AE1BB1" w:rsidRDefault="00BD2F18" w:rsidP="00E97967">
      <w:pPr>
        <w:shd w:val="clear" w:color="auto" w:fill="FFFFFF"/>
        <w:spacing w:after="0" w:line="240" w:lineRule="auto"/>
        <w:ind w:left="24" w:firstLine="54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2F18" w:rsidRPr="00AE1BB1" w:rsidRDefault="00BD2F18" w:rsidP="00E97967">
      <w:pPr>
        <w:shd w:val="clear" w:color="auto" w:fill="FFFFFF"/>
        <w:spacing w:after="0" w:line="240" w:lineRule="auto"/>
        <w:ind w:left="24" w:firstLine="54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2F18" w:rsidRPr="00AE1BB1" w:rsidRDefault="00BD2F18" w:rsidP="00E97967">
      <w:pPr>
        <w:shd w:val="clear" w:color="auto" w:fill="FFFFFF"/>
        <w:spacing w:after="0" w:line="240" w:lineRule="auto"/>
        <w:ind w:left="24" w:firstLine="54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2F18" w:rsidRPr="00AE1BB1" w:rsidRDefault="00BD2F18" w:rsidP="00E97967">
      <w:pPr>
        <w:shd w:val="clear" w:color="auto" w:fill="FFFFFF"/>
        <w:spacing w:after="0" w:line="240" w:lineRule="auto"/>
        <w:ind w:left="24" w:firstLine="54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2F18" w:rsidRPr="00AE1BB1" w:rsidRDefault="00BD2F18" w:rsidP="00E97967">
      <w:pPr>
        <w:shd w:val="clear" w:color="auto" w:fill="FFFFFF"/>
        <w:spacing w:after="0" w:line="240" w:lineRule="auto"/>
        <w:ind w:left="24" w:firstLine="54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2F18" w:rsidRPr="00AE1BB1" w:rsidRDefault="00BD2F18" w:rsidP="00E97967">
      <w:pPr>
        <w:shd w:val="clear" w:color="auto" w:fill="FFFFFF"/>
        <w:spacing w:after="0" w:line="240" w:lineRule="auto"/>
        <w:ind w:left="24" w:firstLine="54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2F18" w:rsidRPr="00AE1BB1" w:rsidRDefault="00BD2F18" w:rsidP="00E97967">
      <w:pPr>
        <w:shd w:val="clear" w:color="auto" w:fill="FFFFFF"/>
        <w:spacing w:after="0" w:line="240" w:lineRule="auto"/>
        <w:ind w:left="24" w:firstLine="54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2F18" w:rsidRPr="00AE1BB1" w:rsidRDefault="00BD2F18" w:rsidP="00E97967">
      <w:pPr>
        <w:shd w:val="clear" w:color="auto" w:fill="FFFFFF"/>
        <w:spacing w:after="0" w:line="240" w:lineRule="auto"/>
        <w:ind w:left="24" w:firstLine="54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2F18" w:rsidRPr="00AE1BB1" w:rsidRDefault="00BD2F18" w:rsidP="00E97967">
      <w:pPr>
        <w:shd w:val="clear" w:color="auto" w:fill="FFFFFF"/>
        <w:spacing w:after="0" w:line="240" w:lineRule="auto"/>
        <w:ind w:left="24" w:firstLine="54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2F18" w:rsidRPr="00AE1BB1" w:rsidRDefault="00BD2F18" w:rsidP="00E97967">
      <w:pPr>
        <w:shd w:val="clear" w:color="auto" w:fill="FFFFFF"/>
        <w:spacing w:after="0" w:line="240" w:lineRule="auto"/>
        <w:ind w:left="24" w:firstLine="54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2F18" w:rsidRPr="00AE1BB1" w:rsidRDefault="00BD2F18" w:rsidP="00E97967">
      <w:pPr>
        <w:shd w:val="clear" w:color="auto" w:fill="FFFFFF"/>
        <w:spacing w:after="0" w:line="240" w:lineRule="auto"/>
        <w:ind w:left="24" w:firstLine="54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2F18" w:rsidRPr="00AE1BB1" w:rsidRDefault="00BD2F18" w:rsidP="00E97967">
      <w:pPr>
        <w:shd w:val="clear" w:color="auto" w:fill="FFFFFF"/>
        <w:spacing w:after="0" w:line="240" w:lineRule="auto"/>
        <w:ind w:left="24" w:firstLine="54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2F18" w:rsidRPr="00AE1BB1" w:rsidRDefault="00BD2F18" w:rsidP="00E97967">
      <w:pPr>
        <w:shd w:val="clear" w:color="auto" w:fill="FFFFFF"/>
        <w:spacing w:after="0" w:line="240" w:lineRule="auto"/>
        <w:ind w:left="24" w:firstLine="54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2F18" w:rsidRPr="00AE1BB1" w:rsidRDefault="00BD2F18" w:rsidP="00E97967">
      <w:pPr>
        <w:shd w:val="clear" w:color="auto" w:fill="FFFFFF"/>
        <w:spacing w:after="0" w:line="240" w:lineRule="auto"/>
        <w:ind w:left="24" w:firstLine="54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2F18" w:rsidRPr="00AE1BB1" w:rsidRDefault="00BD2F18" w:rsidP="00E97967">
      <w:pPr>
        <w:shd w:val="clear" w:color="auto" w:fill="FFFFFF"/>
        <w:spacing w:after="0" w:line="240" w:lineRule="auto"/>
        <w:ind w:left="24" w:firstLine="54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2F18" w:rsidRPr="00AE1BB1" w:rsidRDefault="00BD2F18" w:rsidP="00E97967">
      <w:pPr>
        <w:shd w:val="clear" w:color="auto" w:fill="FFFFFF"/>
        <w:spacing w:after="0" w:line="240" w:lineRule="auto"/>
        <w:ind w:left="24" w:firstLine="54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2F18" w:rsidRPr="00AE1BB1" w:rsidRDefault="00BD2F18" w:rsidP="00C27A94">
      <w:pPr>
        <w:shd w:val="clear" w:color="auto" w:fill="FFFFFF"/>
        <w:spacing w:after="0" w:line="240" w:lineRule="auto"/>
        <w:ind w:left="24" w:firstLine="543"/>
        <w:rPr>
          <w:rFonts w:ascii="Times New Roman" w:hAnsi="Times New Roman" w:cs="Times New Roman"/>
          <w:b/>
          <w:bCs/>
          <w:sz w:val="24"/>
          <w:szCs w:val="24"/>
        </w:rPr>
        <w:sectPr w:rsidR="00BD2F18" w:rsidRPr="00AE1BB1" w:rsidSect="007438DD">
          <w:footerReference w:type="default" r:id="rId9"/>
          <w:pgSz w:w="16838" w:h="11906" w:orient="landscape"/>
          <w:pgMar w:top="851" w:right="709" w:bottom="1134" w:left="1134" w:header="709" w:footer="709" w:gutter="0"/>
          <w:cols w:space="708"/>
          <w:docGrid w:linePitch="360"/>
        </w:sectPr>
      </w:pPr>
    </w:p>
    <w:p w:rsidR="00BD2F18" w:rsidRPr="00AE1BB1" w:rsidRDefault="00AC55E4" w:rsidP="00566789">
      <w:pPr>
        <w:ind w:left="360"/>
        <w:jc w:val="center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3</w:t>
      </w:r>
      <w:r w:rsidR="00BD2F18" w:rsidRPr="00AE1BB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BD2F18" w:rsidRPr="00AE1BB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Тематическое планирование</w:t>
      </w:r>
    </w:p>
    <w:tbl>
      <w:tblPr>
        <w:tblW w:w="1484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3"/>
        <w:gridCol w:w="4378"/>
        <w:gridCol w:w="1276"/>
        <w:gridCol w:w="45"/>
        <w:gridCol w:w="7326"/>
        <w:gridCol w:w="851"/>
      </w:tblGrid>
      <w:tr w:rsidR="001809D5" w:rsidRPr="00AE1BB1" w:rsidTr="00E15BED">
        <w:trPr>
          <w:trHeight w:val="1138"/>
        </w:trPr>
        <w:tc>
          <w:tcPr>
            <w:tcW w:w="973" w:type="dxa"/>
          </w:tcPr>
          <w:p w:rsidR="001809D5" w:rsidRPr="00AE1BB1" w:rsidRDefault="001809D5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уро</w:t>
            </w:r>
          </w:p>
          <w:p w:rsidR="001809D5" w:rsidRPr="00AE1BB1" w:rsidRDefault="001809D5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</w:t>
            </w:r>
          </w:p>
        </w:tc>
        <w:tc>
          <w:tcPr>
            <w:tcW w:w="4378" w:type="dxa"/>
          </w:tcPr>
          <w:p w:rsidR="00462768" w:rsidRPr="00AE1BB1" w:rsidRDefault="00462768" w:rsidP="004627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  <w:p w:rsidR="001809D5" w:rsidRPr="00AE1BB1" w:rsidRDefault="001809D5" w:rsidP="009B4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1809D5" w:rsidRPr="00462768" w:rsidRDefault="00462768" w:rsidP="004627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76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7371" w:type="dxa"/>
            <w:gridSpan w:val="2"/>
          </w:tcPr>
          <w:p w:rsidR="001809D5" w:rsidRPr="00AE1BB1" w:rsidRDefault="00462768" w:rsidP="002A7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Характеристика видов деятельности учащихся</w:t>
            </w:r>
          </w:p>
        </w:tc>
        <w:tc>
          <w:tcPr>
            <w:tcW w:w="851" w:type="dxa"/>
          </w:tcPr>
          <w:p w:rsidR="001809D5" w:rsidRPr="00AE1BB1" w:rsidRDefault="00462768" w:rsidP="002A715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Дата</w:t>
            </w:r>
          </w:p>
          <w:p w:rsidR="001809D5" w:rsidRPr="00AE1BB1" w:rsidRDefault="001809D5" w:rsidP="002A7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D2F18" w:rsidRPr="00AE1BB1" w:rsidTr="00E15BED">
        <w:trPr>
          <w:trHeight w:val="359"/>
        </w:trPr>
        <w:tc>
          <w:tcPr>
            <w:tcW w:w="14849" w:type="dxa"/>
            <w:gridSpan w:val="6"/>
          </w:tcPr>
          <w:p w:rsidR="00BD2F18" w:rsidRPr="00AE1BB1" w:rsidRDefault="00BD2F18" w:rsidP="005F11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Раздел 1</w:t>
            </w:r>
            <w:r w:rsidR="005F11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AE1B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Русский язык в современном мире</w:t>
            </w:r>
            <w:r w:rsidR="005F11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E1B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(1ч.)</w:t>
            </w:r>
          </w:p>
        </w:tc>
      </w:tr>
      <w:tr w:rsidR="001809D5" w:rsidRPr="00AE1BB1" w:rsidTr="00E15BED">
        <w:trPr>
          <w:trHeight w:val="150"/>
        </w:trPr>
        <w:tc>
          <w:tcPr>
            <w:tcW w:w="973" w:type="dxa"/>
          </w:tcPr>
          <w:p w:rsidR="001809D5" w:rsidRPr="00AE1BB1" w:rsidRDefault="001809D5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78" w:type="dxa"/>
          </w:tcPr>
          <w:p w:rsidR="00462768" w:rsidRPr="00AE1BB1" w:rsidRDefault="00462768" w:rsidP="00462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Русский язык в современном мире</w:t>
            </w:r>
          </w:p>
          <w:p w:rsidR="001809D5" w:rsidRPr="00AE1BB1" w:rsidRDefault="001809D5" w:rsidP="00446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809D5" w:rsidRPr="00AE1BB1" w:rsidRDefault="00462768" w:rsidP="00462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1809D5" w:rsidRPr="00462768" w:rsidRDefault="00462768" w:rsidP="00446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 опорный конспект для пересказа текста. Аргументируют основные положения о роли русского языка в современном мире (устно и письменно).</w:t>
            </w:r>
          </w:p>
        </w:tc>
        <w:tc>
          <w:tcPr>
            <w:tcW w:w="851" w:type="dxa"/>
          </w:tcPr>
          <w:p w:rsidR="001809D5" w:rsidRPr="00AE1BB1" w:rsidRDefault="001809D5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F18" w:rsidRPr="00AE1BB1" w:rsidTr="00E15BED">
        <w:trPr>
          <w:trHeight w:val="150"/>
        </w:trPr>
        <w:tc>
          <w:tcPr>
            <w:tcW w:w="14849" w:type="dxa"/>
            <w:gridSpan w:val="6"/>
          </w:tcPr>
          <w:p w:rsidR="00BD2F18" w:rsidRPr="00462768" w:rsidRDefault="00BD2F18" w:rsidP="005F11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7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  <w:r w:rsidR="00462768" w:rsidRPr="004627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627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5F11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4627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11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27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27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 изученного в 5-7 классах  (</w:t>
            </w:r>
            <w:r w:rsidR="004627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ч</w:t>
            </w:r>
            <w:r w:rsidRPr="004627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.)</w:t>
            </w:r>
          </w:p>
        </w:tc>
      </w:tr>
      <w:tr w:rsidR="00462768" w:rsidRPr="00AE1BB1" w:rsidTr="00E15BED">
        <w:trPr>
          <w:trHeight w:val="261"/>
        </w:trPr>
        <w:tc>
          <w:tcPr>
            <w:tcW w:w="973" w:type="dxa"/>
          </w:tcPr>
          <w:p w:rsidR="00462768" w:rsidRPr="00AE1BB1" w:rsidRDefault="00462768" w:rsidP="005C0B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78" w:type="dxa"/>
          </w:tcPr>
          <w:p w:rsidR="00462768" w:rsidRPr="00AE1BB1" w:rsidRDefault="00462768" w:rsidP="006A6B5B">
            <w:pPr>
              <w:tabs>
                <w:tab w:val="left" w:pos="32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Пунктуация и орфография. Знаки препинания: знаки завершения, разделения, выделения.</w:t>
            </w: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6" w:type="dxa"/>
          </w:tcPr>
          <w:p w:rsidR="00462768" w:rsidRPr="00AE1BB1" w:rsidRDefault="00462768" w:rsidP="00462768">
            <w:pPr>
              <w:tabs>
                <w:tab w:val="left" w:pos="32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462768" w:rsidRPr="00462768" w:rsidRDefault="00462768" w:rsidP="00446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Разграничивают знаки препинания по их функциям. Анализируют таблицу в учебниках. Обобщают наблюдения и делают выводы.</w:t>
            </w:r>
          </w:p>
        </w:tc>
        <w:tc>
          <w:tcPr>
            <w:tcW w:w="851" w:type="dxa"/>
          </w:tcPr>
          <w:p w:rsidR="00462768" w:rsidRPr="00AE1BB1" w:rsidRDefault="00462768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768" w:rsidRPr="00AE1BB1" w:rsidTr="00E15BED">
        <w:trPr>
          <w:trHeight w:val="218"/>
        </w:trPr>
        <w:tc>
          <w:tcPr>
            <w:tcW w:w="973" w:type="dxa"/>
          </w:tcPr>
          <w:p w:rsidR="00462768" w:rsidRPr="00AE1BB1" w:rsidRDefault="00462768" w:rsidP="005C0B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78" w:type="dxa"/>
          </w:tcPr>
          <w:p w:rsidR="00462768" w:rsidRPr="00AE1BB1" w:rsidRDefault="00462768" w:rsidP="006A6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сложном предложении.</w:t>
            </w:r>
          </w:p>
        </w:tc>
        <w:tc>
          <w:tcPr>
            <w:tcW w:w="1276" w:type="dxa"/>
          </w:tcPr>
          <w:p w:rsidR="00462768" w:rsidRPr="00AE1BB1" w:rsidRDefault="00462768" w:rsidP="00462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462768" w:rsidRPr="00462768" w:rsidRDefault="00462768" w:rsidP="00446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наблюдают особенности языкового материала. Выразительно читают стихотворный текст. Соотносят обобщённый ответ по теме с таблицей в учебнике. Создают графические схемы сложных предложений.</w:t>
            </w:r>
          </w:p>
        </w:tc>
        <w:tc>
          <w:tcPr>
            <w:tcW w:w="851" w:type="dxa"/>
          </w:tcPr>
          <w:p w:rsidR="00462768" w:rsidRPr="00AE1BB1" w:rsidRDefault="00462768" w:rsidP="005C0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768" w:rsidRPr="00AE1BB1" w:rsidTr="00E15BED">
        <w:trPr>
          <w:trHeight w:val="286"/>
        </w:trPr>
        <w:tc>
          <w:tcPr>
            <w:tcW w:w="973" w:type="dxa"/>
          </w:tcPr>
          <w:p w:rsidR="00462768" w:rsidRPr="00AE1BB1" w:rsidRDefault="00462768" w:rsidP="005C0B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-5</w:t>
            </w:r>
          </w:p>
        </w:tc>
        <w:tc>
          <w:tcPr>
            <w:tcW w:w="4378" w:type="dxa"/>
          </w:tcPr>
          <w:p w:rsidR="00462768" w:rsidRPr="00AE1BB1" w:rsidRDefault="00462768" w:rsidP="006A6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r w:rsidRPr="00AE1B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–</w:t>
            </w:r>
            <w:r w:rsidRPr="00AE1B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E1B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нн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в суффиксах прилагательных, причастий и наречий.</w:t>
            </w:r>
          </w:p>
        </w:tc>
        <w:tc>
          <w:tcPr>
            <w:tcW w:w="1276" w:type="dxa"/>
          </w:tcPr>
          <w:p w:rsidR="00462768" w:rsidRPr="00AE1BB1" w:rsidRDefault="00462768" w:rsidP="00462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  <w:gridSpan w:val="2"/>
          </w:tcPr>
          <w:p w:rsidR="00462768" w:rsidRPr="00462768" w:rsidRDefault="00462768" w:rsidP="00446B69">
            <w:pPr>
              <w:pStyle w:val="af"/>
              <w:snapToGrid w:val="0"/>
              <w:spacing w:after="0"/>
            </w:pPr>
            <w:r w:rsidRPr="00462768">
              <w:rPr>
                <w:rFonts w:eastAsia="Times New Roman"/>
                <w:color w:val="000000"/>
                <w:kern w:val="0"/>
                <w:lang w:eastAsia="ru-RU" w:bidi="ar-SA"/>
              </w:rPr>
              <w:t>Готовят устный рассказ по таблице. Формулируют правило в соответствии с графической схемой в учебнике. Отрабатывают практически орфограмму. Осуществляют самоконтроль в выборе орфограммы</w:t>
            </w:r>
            <w:r w:rsidRPr="00462768">
              <w:t xml:space="preserve"> </w:t>
            </w:r>
          </w:p>
        </w:tc>
        <w:tc>
          <w:tcPr>
            <w:tcW w:w="851" w:type="dxa"/>
          </w:tcPr>
          <w:p w:rsidR="00462768" w:rsidRPr="00AE1BB1" w:rsidRDefault="00462768" w:rsidP="005C0B7D">
            <w:pPr>
              <w:pStyle w:val="af"/>
              <w:snapToGrid w:val="0"/>
              <w:spacing w:after="0"/>
              <w:jc w:val="center"/>
            </w:pPr>
          </w:p>
        </w:tc>
      </w:tr>
      <w:tr w:rsidR="00462768" w:rsidRPr="00AE1BB1" w:rsidTr="00E15BED">
        <w:trPr>
          <w:trHeight w:val="237"/>
        </w:trPr>
        <w:tc>
          <w:tcPr>
            <w:tcW w:w="973" w:type="dxa"/>
          </w:tcPr>
          <w:p w:rsidR="00462768" w:rsidRPr="00AE1BB1" w:rsidRDefault="00462768" w:rsidP="005C0B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78" w:type="dxa"/>
          </w:tcPr>
          <w:p w:rsidR="00462768" w:rsidRPr="00AE1BB1" w:rsidRDefault="00462768" w:rsidP="006A6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 xml:space="preserve">Слитное и раздельное написание </w:t>
            </w:r>
            <w:r w:rsidRPr="00AE1B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не </w:t>
            </w: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с разными частями речи</w:t>
            </w:r>
          </w:p>
        </w:tc>
        <w:tc>
          <w:tcPr>
            <w:tcW w:w="1276" w:type="dxa"/>
          </w:tcPr>
          <w:p w:rsidR="00462768" w:rsidRPr="00AE1BB1" w:rsidRDefault="00462768" w:rsidP="00462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462768" w:rsidRPr="00462768" w:rsidRDefault="00462768" w:rsidP="002916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Анализируют теоретические сведения из учебника. Работают с таблицей</w:t>
            </w:r>
            <w:r w:rsidR="00291649" w:rsidRPr="00462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Иллюстрируют таблицу своими примерами</w:t>
            </w:r>
            <w:proofErr w:type="gramStart"/>
            <w:r w:rsidR="00291649" w:rsidRPr="00462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462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</w:tc>
        <w:tc>
          <w:tcPr>
            <w:tcW w:w="851" w:type="dxa"/>
          </w:tcPr>
          <w:p w:rsidR="00462768" w:rsidRPr="00AE1BB1" w:rsidRDefault="00462768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768" w:rsidRPr="00AE1BB1" w:rsidTr="00E15BED">
        <w:trPr>
          <w:trHeight w:val="150"/>
        </w:trPr>
        <w:tc>
          <w:tcPr>
            <w:tcW w:w="973" w:type="dxa"/>
          </w:tcPr>
          <w:p w:rsidR="00462768" w:rsidRPr="00AE1BB1" w:rsidRDefault="00462768" w:rsidP="005C0B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78" w:type="dxa"/>
          </w:tcPr>
          <w:p w:rsidR="00462768" w:rsidRPr="00AE1BB1" w:rsidRDefault="00291649" w:rsidP="002916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649">
              <w:rPr>
                <w:rFonts w:ascii="Times New Roman" w:hAnsi="Times New Roman" w:cs="Times New Roman"/>
                <w:sz w:val="24"/>
                <w:szCs w:val="24"/>
              </w:rPr>
              <w:t xml:space="preserve">Слитное и раздельное написание </w:t>
            </w:r>
            <w:r w:rsidRPr="002916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не </w:t>
            </w:r>
            <w:r w:rsidRPr="00291649">
              <w:rPr>
                <w:rFonts w:ascii="Times New Roman" w:hAnsi="Times New Roman" w:cs="Times New Roman"/>
                <w:sz w:val="24"/>
                <w:szCs w:val="24"/>
              </w:rPr>
              <w:t>с разными частями речи</w:t>
            </w:r>
          </w:p>
        </w:tc>
        <w:tc>
          <w:tcPr>
            <w:tcW w:w="1276" w:type="dxa"/>
          </w:tcPr>
          <w:p w:rsidR="00462768" w:rsidRPr="00AE1BB1" w:rsidRDefault="00291649" w:rsidP="00462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462768" w:rsidRPr="00462768" w:rsidRDefault="00291649" w:rsidP="00446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649">
              <w:rPr>
                <w:rFonts w:ascii="Times New Roman" w:hAnsi="Times New Roman" w:cs="Times New Roman"/>
                <w:sz w:val="24"/>
                <w:szCs w:val="24"/>
              </w:rPr>
              <w:t>Анализируют теоретические сведения из учебника. Работают с таблицей Иллюстрируют таблицу своими примерами</w:t>
            </w:r>
            <w:proofErr w:type="gramStart"/>
            <w:r w:rsidRPr="00291649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851" w:type="dxa"/>
          </w:tcPr>
          <w:p w:rsidR="00462768" w:rsidRPr="00AE1BB1" w:rsidRDefault="00462768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768" w:rsidRPr="00AE1BB1" w:rsidTr="00E15BED">
        <w:trPr>
          <w:trHeight w:val="150"/>
        </w:trPr>
        <w:tc>
          <w:tcPr>
            <w:tcW w:w="973" w:type="dxa"/>
          </w:tcPr>
          <w:p w:rsidR="00462768" w:rsidRPr="00AE1BB1" w:rsidRDefault="00462768" w:rsidP="005C0B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78" w:type="dxa"/>
          </w:tcPr>
          <w:p w:rsidR="00462768" w:rsidRPr="00462768" w:rsidRDefault="00462768" w:rsidP="006A6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Входной контроль</w:t>
            </w:r>
            <w:r w:rsidRPr="00462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дик</w:t>
            </w:r>
            <w:r w:rsidRPr="00462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тант с грамматическим заданием </w:t>
            </w:r>
          </w:p>
        </w:tc>
        <w:tc>
          <w:tcPr>
            <w:tcW w:w="1276" w:type="dxa"/>
          </w:tcPr>
          <w:p w:rsidR="00462768" w:rsidRPr="00462768" w:rsidRDefault="00462768" w:rsidP="00462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462768" w:rsidRPr="00462768" w:rsidRDefault="00462768" w:rsidP="003F5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Пишут контрольный диктант с грамматическим заданием.</w:t>
            </w:r>
          </w:p>
        </w:tc>
        <w:tc>
          <w:tcPr>
            <w:tcW w:w="851" w:type="dxa"/>
          </w:tcPr>
          <w:p w:rsidR="00462768" w:rsidRPr="00AE1BB1" w:rsidRDefault="00462768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768" w:rsidRPr="00AE1BB1" w:rsidTr="00E15BED">
        <w:trPr>
          <w:trHeight w:val="346"/>
        </w:trPr>
        <w:tc>
          <w:tcPr>
            <w:tcW w:w="14849" w:type="dxa"/>
            <w:gridSpan w:val="6"/>
          </w:tcPr>
          <w:p w:rsidR="00462768" w:rsidRPr="00AE1BB1" w:rsidRDefault="005F1140" w:rsidP="005F1140">
            <w:pPr>
              <w:pStyle w:val="af"/>
              <w:snapToGri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3.  </w:t>
            </w:r>
            <w:r w:rsidR="00462768" w:rsidRPr="00AE1BB1">
              <w:rPr>
                <w:b/>
                <w:bCs/>
              </w:rPr>
              <w:t>Синтаксис. Пунктуация. Культура речи (</w:t>
            </w:r>
            <w:r w:rsidR="00F928D7">
              <w:rPr>
                <w:b/>
                <w:bCs/>
              </w:rPr>
              <w:t>8 ч)</w:t>
            </w:r>
          </w:p>
        </w:tc>
      </w:tr>
      <w:tr w:rsidR="00F928D7" w:rsidRPr="00AE1BB1" w:rsidTr="00E15BED">
        <w:trPr>
          <w:trHeight w:val="218"/>
        </w:trPr>
        <w:tc>
          <w:tcPr>
            <w:tcW w:w="973" w:type="dxa"/>
          </w:tcPr>
          <w:p w:rsidR="00F928D7" w:rsidRPr="00AE1BB1" w:rsidRDefault="00F928D7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78" w:type="dxa"/>
          </w:tcPr>
          <w:p w:rsidR="00F928D7" w:rsidRPr="00AE1BB1" w:rsidRDefault="00F928D7" w:rsidP="00F928D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Основные единицы синтаксиса.</w:t>
            </w:r>
          </w:p>
          <w:p w:rsidR="00F928D7" w:rsidRPr="00AE1BB1" w:rsidRDefault="00F928D7" w:rsidP="00F928D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Текст как единица синтаксиса.</w:t>
            </w:r>
          </w:p>
        </w:tc>
        <w:tc>
          <w:tcPr>
            <w:tcW w:w="1276" w:type="dxa"/>
          </w:tcPr>
          <w:p w:rsidR="00F928D7" w:rsidRPr="00AE1BB1" w:rsidRDefault="00F928D7" w:rsidP="00446B6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F928D7" w:rsidRPr="00F928D7" w:rsidRDefault="00F928D7" w:rsidP="00F928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Учатся разграничивать основные синтак</w:t>
            </w:r>
            <w:r w:rsidR="006A6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сические единицы по их функциям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92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Конструируют свои предложения.</w:t>
            </w:r>
            <w:r w:rsidRPr="00F928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F92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Анализируют текст со стороны языковых сре</w:t>
            </w:r>
            <w:proofErr w:type="gramStart"/>
            <w:r w:rsidRPr="00F92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св</w:t>
            </w:r>
            <w:proofErr w:type="gramEnd"/>
            <w:r w:rsidRPr="00F92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язи.</w:t>
            </w:r>
          </w:p>
        </w:tc>
        <w:tc>
          <w:tcPr>
            <w:tcW w:w="851" w:type="dxa"/>
          </w:tcPr>
          <w:p w:rsidR="00F928D7" w:rsidRPr="00AE1BB1" w:rsidRDefault="00F928D7" w:rsidP="005C0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28D7" w:rsidRPr="00AE1BB1" w:rsidTr="00E15BED">
        <w:trPr>
          <w:trHeight w:val="218"/>
        </w:trPr>
        <w:tc>
          <w:tcPr>
            <w:tcW w:w="973" w:type="dxa"/>
          </w:tcPr>
          <w:p w:rsidR="00F928D7" w:rsidRPr="00AE1BB1" w:rsidRDefault="00F928D7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378" w:type="dxa"/>
          </w:tcPr>
          <w:p w:rsidR="00F928D7" w:rsidRPr="00AE1BB1" w:rsidRDefault="006A6B5B" w:rsidP="00446B6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Предложение как единица синтаксиса.</w:t>
            </w:r>
          </w:p>
        </w:tc>
        <w:tc>
          <w:tcPr>
            <w:tcW w:w="1276" w:type="dxa"/>
          </w:tcPr>
          <w:p w:rsidR="00F928D7" w:rsidRPr="00AE1BB1" w:rsidRDefault="006A6B5B" w:rsidP="006A6B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F928D7" w:rsidRDefault="006A6B5B" w:rsidP="00446B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Анализируют слова, словосочетания и предложения.</w:t>
            </w:r>
          </w:p>
          <w:p w:rsidR="003B0C4D" w:rsidRPr="006A6B5B" w:rsidRDefault="003B0C4D" w:rsidP="00446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28D7" w:rsidRPr="00AE1BB1" w:rsidRDefault="00F928D7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B5B" w:rsidRPr="00AE1BB1" w:rsidTr="00E15BED">
        <w:trPr>
          <w:trHeight w:val="218"/>
        </w:trPr>
        <w:tc>
          <w:tcPr>
            <w:tcW w:w="973" w:type="dxa"/>
          </w:tcPr>
          <w:p w:rsidR="006A6B5B" w:rsidRPr="00AE1BB1" w:rsidRDefault="006A6B5B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78" w:type="dxa"/>
          </w:tcPr>
          <w:p w:rsidR="006A6B5B" w:rsidRPr="00AE1BB1" w:rsidRDefault="006A6B5B" w:rsidP="006A6B5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Р.Р. Сжатое изложение.</w:t>
            </w:r>
            <w:r w:rsidRPr="006A6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Отрывок из очерка К. Паустовского "Страна за Онегой"</w:t>
            </w:r>
          </w:p>
        </w:tc>
        <w:tc>
          <w:tcPr>
            <w:tcW w:w="1276" w:type="dxa"/>
          </w:tcPr>
          <w:p w:rsidR="006A6B5B" w:rsidRPr="00AE1BB1" w:rsidRDefault="006A6B5B" w:rsidP="006A6B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6A6B5B" w:rsidRPr="006A6B5B" w:rsidRDefault="006A6B5B" w:rsidP="00446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B5B">
              <w:rPr>
                <w:rFonts w:ascii="Times New Roman" w:hAnsi="Times New Roman" w:cs="Times New Roman"/>
                <w:sz w:val="24"/>
                <w:szCs w:val="24"/>
              </w:rPr>
              <w:t xml:space="preserve">Способы компрессии (сжатия) текста. </w:t>
            </w:r>
            <w:r w:rsidRPr="006A6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Пишут сжатое изложение от 3 лица</w:t>
            </w:r>
          </w:p>
        </w:tc>
        <w:tc>
          <w:tcPr>
            <w:tcW w:w="851" w:type="dxa"/>
          </w:tcPr>
          <w:p w:rsidR="006A6B5B" w:rsidRPr="00AE1BB1" w:rsidRDefault="006A6B5B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B5B" w:rsidRPr="00AE1BB1" w:rsidTr="00E15BED">
        <w:trPr>
          <w:trHeight w:val="301"/>
        </w:trPr>
        <w:tc>
          <w:tcPr>
            <w:tcW w:w="973" w:type="dxa"/>
          </w:tcPr>
          <w:p w:rsidR="006A6B5B" w:rsidRPr="00AE1BB1" w:rsidRDefault="006A6B5B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78" w:type="dxa"/>
          </w:tcPr>
          <w:p w:rsidR="006A6B5B" w:rsidRPr="00AE1BB1" w:rsidRDefault="006A6B5B" w:rsidP="006A6B5B">
            <w:pPr>
              <w:shd w:val="clear" w:color="auto" w:fill="FFFFFF"/>
              <w:spacing w:after="0" w:line="240" w:lineRule="auto"/>
              <w:ind w:righ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Словосочетание как единица синтаксиса. Виды словосочетаний.</w:t>
            </w:r>
          </w:p>
        </w:tc>
        <w:tc>
          <w:tcPr>
            <w:tcW w:w="1276" w:type="dxa"/>
          </w:tcPr>
          <w:p w:rsidR="006A6B5B" w:rsidRPr="00AE1BB1" w:rsidRDefault="006A6B5B" w:rsidP="006A6B5B">
            <w:pPr>
              <w:shd w:val="clear" w:color="auto" w:fill="FFFFFF"/>
              <w:spacing w:after="0" w:line="240" w:lineRule="auto"/>
              <w:ind w:righ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6A6B5B" w:rsidRPr="006A6B5B" w:rsidRDefault="006A6B5B" w:rsidP="00446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Распознают словосочетания в составе предложения. Конструируют словосочетания, опираясь на схему. Дифференцируют слова и словосочетания. Распознают различные виды словосочетаний по морфологическим свойствам главного слова.</w:t>
            </w:r>
          </w:p>
        </w:tc>
        <w:tc>
          <w:tcPr>
            <w:tcW w:w="851" w:type="dxa"/>
          </w:tcPr>
          <w:p w:rsidR="006A6B5B" w:rsidRPr="00AE1BB1" w:rsidRDefault="006A6B5B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B5B" w:rsidRPr="00AE1BB1" w:rsidTr="00E15BED">
        <w:trPr>
          <w:trHeight w:val="256"/>
        </w:trPr>
        <w:tc>
          <w:tcPr>
            <w:tcW w:w="973" w:type="dxa"/>
          </w:tcPr>
          <w:p w:rsidR="006A6B5B" w:rsidRPr="00AE1BB1" w:rsidRDefault="006A6B5B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4378" w:type="dxa"/>
          </w:tcPr>
          <w:p w:rsidR="006A6B5B" w:rsidRPr="00AE1BB1" w:rsidRDefault="006A6B5B" w:rsidP="006A6B5B">
            <w:pPr>
              <w:shd w:val="clear" w:color="auto" w:fill="FFFFFF"/>
              <w:spacing w:after="0" w:line="240" w:lineRule="auto"/>
              <w:ind w:righ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Синтаксические связи слов в словосочетаниях.  </w:t>
            </w:r>
          </w:p>
        </w:tc>
        <w:tc>
          <w:tcPr>
            <w:tcW w:w="1276" w:type="dxa"/>
          </w:tcPr>
          <w:p w:rsidR="006A6B5B" w:rsidRPr="00AE1BB1" w:rsidRDefault="006A6B5B" w:rsidP="006A6B5B">
            <w:pPr>
              <w:shd w:val="clear" w:color="auto" w:fill="FFFFFF"/>
              <w:spacing w:after="0" w:line="240" w:lineRule="auto"/>
              <w:ind w:righ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  <w:gridSpan w:val="2"/>
          </w:tcPr>
          <w:p w:rsidR="006A6B5B" w:rsidRPr="006A6B5B" w:rsidRDefault="006A6B5B" w:rsidP="00446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виды подчинительной связи в словосочетаниях. Составляют схемы словосочетаний. Конструируют словосочетания с разными видами подчинительной связи.</w:t>
            </w:r>
          </w:p>
        </w:tc>
        <w:tc>
          <w:tcPr>
            <w:tcW w:w="851" w:type="dxa"/>
          </w:tcPr>
          <w:p w:rsidR="006A6B5B" w:rsidRPr="00AE1BB1" w:rsidRDefault="006A6B5B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B5B" w:rsidRPr="00AE1BB1" w:rsidTr="00E15BED">
        <w:trPr>
          <w:trHeight w:val="237"/>
        </w:trPr>
        <w:tc>
          <w:tcPr>
            <w:tcW w:w="973" w:type="dxa"/>
          </w:tcPr>
          <w:p w:rsidR="006A6B5B" w:rsidRPr="00AE1BB1" w:rsidRDefault="006A6B5B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78" w:type="dxa"/>
          </w:tcPr>
          <w:p w:rsidR="006A6B5B" w:rsidRPr="00AE1BB1" w:rsidRDefault="006A6B5B" w:rsidP="006A6B5B">
            <w:pPr>
              <w:shd w:val="clear" w:color="auto" w:fill="FFFFFF"/>
              <w:spacing w:after="0" w:line="240" w:lineRule="auto"/>
              <w:ind w:righ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словосочетаний.</w:t>
            </w:r>
          </w:p>
        </w:tc>
        <w:tc>
          <w:tcPr>
            <w:tcW w:w="1276" w:type="dxa"/>
          </w:tcPr>
          <w:p w:rsidR="006A6B5B" w:rsidRPr="00AE1BB1" w:rsidRDefault="006A6B5B" w:rsidP="006A6B5B">
            <w:pPr>
              <w:shd w:val="clear" w:color="auto" w:fill="FFFFFF"/>
              <w:spacing w:after="0" w:line="240" w:lineRule="auto"/>
              <w:ind w:righ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6A6B5B" w:rsidRPr="006A6B5B" w:rsidRDefault="006A6B5B" w:rsidP="00446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Изучают порядок и образец разбора. Выполняют разбор словосочетаний.</w:t>
            </w:r>
          </w:p>
        </w:tc>
        <w:tc>
          <w:tcPr>
            <w:tcW w:w="851" w:type="dxa"/>
          </w:tcPr>
          <w:p w:rsidR="006A6B5B" w:rsidRPr="00AE1BB1" w:rsidRDefault="006A6B5B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B5B" w:rsidRPr="00AE1BB1" w:rsidTr="00E15BED">
        <w:trPr>
          <w:trHeight w:val="237"/>
        </w:trPr>
        <w:tc>
          <w:tcPr>
            <w:tcW w:w="973" w:type="dxa"/>
          </w:tcPr>
          <w:p w:rsidR="006A6B5B" w:rsidRPr="00AE1BB1" w:rsidRDefault="006A6B5B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78" w:type="dxa"/>
          </w:tcPr>
          <w:p w:rsidR="006A6B5B" w:rsidRPr="00AE1BB1" w:rsidRDefault="006A6B5B" w:rsidP="006A6B5B">
            <w:pPr>
              <w:shd w:val="clear" w:color="auto" w:fill="FFFFFF"/>
              <w:spacing w:after="0" w:line="240" w:lineRule="auto"/>
              <w:ind w:righ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6A6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 по теме «Словосочетание</w:t>
            </w:r>
            <w:r w:rsidRPr="006A6B5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»</w:t>
            </w:r>
          </w:p>
        </w:tc>
        <w:tc>
          <w:tcPr>
            <w:tcW w:w="1276" w:type="dxa"/>
          </w:tcPr>
          <w:p w:rsidR="006A6B5B" w:rsidRPr="00AE1BB1" w:rsidRDefault="006A6B5B" w:rsidP="006A6B5B">
            <w:pPr>
              <w:shd w:val="clear" w:color="auto" w:fill="FFFFFF"/>
              <w:spacing w:after="0" w:line="240" w:lineRule="auto"/>
              <w:ind w:righ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6A6B5B" w:rsidRPr="006A6B5B" w:rsidRDefault="006A6B5B" w:rsidP="00446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Отвечают на контрольные вопросы. Пишут тест по теме.</w:t>
            </w:r>
          </w:p>
        </w:tc>
        <w:tc>
          <w:tcPr>
            <w:tcW w:w="851" w:type="dxa"/>
          </w:tcPr>
          <w:p w:rsidR="006A6B5B" w:rsidRPr="00AE1BB1" w:rsidRDefault="006A6B5B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B5B" w:rsidRPr="00AE1BB1" w:rsidTr="00E15BED">
        <w:trPr>
          <w:trHeight w:val="237"/>
        </w:trPr>
        <w:tc>
          <w:tcPr>
            <w:tcW w:w="14849" w:type="dxa"/>
            <w:gridSpan w:val="6"/>
          </w:tcPr>
          <w:p w:rsidR="006A6B5B" w:rsidRPr="00AE1BB1" w:rsidRDefault="00E15BED" w:rsidP="006A6B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</w:t>
            </w:r>
            <w:r w:rsidR="005F11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Простое предложение</w:t>
            </w:r>
            <w:r w:rsidR="006A6B5B" w:rsidRPr="00AE1B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(</w:t>
            </w:r>
            <w:r w:rsidR="006A6B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ч)</w:t>
            </w:r>
          </w:p>
        </w:tc>
      </w:tr>
      <w:tr w:rsidR="006A6B5B" w:rsidRPr="00AE1BB1" w:rsidTr="00E15BED">
        <w:trPr>
          <w:trHeight w:val="233"/>
        </w:trPr>
        <w:tc>
          <w:tcPr>
            <w:tcW w:w="973" w:type="dxa"/>
          </w:tcPr>
          <w:p w:rsidR="006A6B5B" w:rsidRPr="00AE1BB1" w:rsidRDefault="006A6B5B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78" w:type="dxa"/>
          </w:tcPr>
          <w:p w:rsidR="006A6B5B" w:rsidRPr="00AE1BB1" w:rsidRDefault="006A6B5B" w:rsidP="006A6B5B">
            <w:pPr>
              <w:shd w:val="clear" w:color="auto" w:fill="FFFFFF"/>
              <w:spacing w:after="0" w:line="240" w:lineRule="auto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Грамматическая (предикативная) основа предложения.</w:t>
            </w:r>
          </w:p>
        </w:tc>
        <w:tc>
          <w:tcPr>
            <w:tcW w:w="1276" w:type="dxa"/>
          </w:tcPr>
          <w:p w:rsidR="006A6B5B" w:rsidRPr="00AE1BB1" w:rsidRDefault="003B0C4D" w:rsidP="003B0C4D">
            <w:pPr>
              <w:shd w:val="clear" w:color="auto" w:fill="FFFFFF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6A6B5B" w:rsidRPr="003B0C4D" w:rsidRDefault="006A6B5B" w:rsidP="00446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Опознают простые предложения. Наблюдают, пользуясь схемой, особенности связи подлежащего и сказуемого. Определяют предикативность предложения.</w:t>
            </w:r>
          </w:p>
        </w:tc>
        <w:tc>
          <w:tcPr>
            <w:tcW w:w="851" w:type="dxa"/>
          </w:tcPr>
          <w:p w:rsidR="006A6B5B" w:rsidRPr="00AE1BB1" w:rsidRDefault="006A6B5B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B5B" w:rsidRPr="00AE1BB1" w:rsidTr="00E15BED">
        <w:trPr>
          <w:trHeight w:val="207"/>
        </w:trPr>
        <w:tc>
          <w:tcPr>
            <w:tcW w:w="973" w:type="dxa"/>
          </w:tcPr>
          <w:p w:rsidR="006A6B5B" w:rsidRPr="00AE1BB1" w:rsidRDefault="006A6B5B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78" w:type="dxa"/>
          </w:tcPr>
          <w:p w:rsidR="006A6B5B" w:rsidRPr="00AE1BB1" w:rsidRDefault="006A6B5B" w:rsidP="006A6B5B">
            <w:pPr>
              <w:shd w:val="clear" w:color="auto" w:fill="FFFFFF"/>
              <w:spacing w:after="0" w:line="240" w:lineRule="auto"/>
              <w:ind w:right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Порядок слов в предложении. Интонация.</w:t>
            </w:r>
          </w:p>
        </w:tc>
        <w:tc>
          <w:tcPr>
            <w:tcW w:w="1276" w:type="dxa"/>
          </w:tcPr>
          <w:p w:rsidR="006A6B5B" w:rsidRPr="00AE1BB1" w:rsidRDefault="003B0C4D" w:rsidP="003B0C4D">
            <w:pPr>
              <w:shd w:val="clear" w:color="auto" w:fill="FFFFFF"/>
              <w:spacing w:after="0" w:line="240" w:lineRule="auto"/>
              <w:ind w:right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6A6B5B" w:rsidRPr="003B0C4D" w:rsidRDefault="003B0C4D" w:rsidP="00446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Исследуют языковой материал. Сопоставляют порядок слов в предложениях на разных языках. Сравнивают порядок слов в разных предложениях и делают вывод. Выписывают предложения с обратным порядком слов. Работают со схемой как зрительной опорой для самостоятельных наблюдений. Знакомятся с теоретическими сведениями.</w:t>
            </w:r>
          </w:p>
        </w:tc>
        <w:tc>
          <w:tcPr>
            <w:tcW w:w="851" w:type="dxa"/>
          </w:tcPr>
          <w:p w:rsidR="006A6B5B" w:rsidRPr="00AE1BB1" w:rsidRDefault="006A6B5B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</w:tc>
      </w:tr>
      <w:tr w:rsidR="006A6B5B" w:rsidRPr="00AE1BB1" w:rsidTr="00E15BED">
        <w:trPr>
          <w:trHeight w:val="871"/>
        </w:trPr>
        <w:tc>
          <w:tcPr>
            <w:tcW w:w="973" w:type="dxa"/>
          </w:tcPr>
          <w:p w:rsidR="006A6B5B" w:rsidRPr="00AE1BB1" w:rsidRDefault="006A6B5B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6A6B5B" w:rsidRPr="00AE1BB1" w:rsidRDefault="006A6B5B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8" w:type="dxa"/>
          </w:tcPr>
          <w:p w:rsidR="006A6B5B" w:rsidRPr="00AE1BB1" w:rsidRDefault="006A6B5B" w:rsidP="006A6B5B">
            <w:pPr>
              <w:shd w:val="clear" w:color="auto" w:fill="FFFFFF"/>
              <w:spacing w:after="0" w:line="240" w:lineRule="auto"/>
              <w:ind w:right="197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Р.Р. Описание  памятника культуры.</w:t>
            </w:r>
          </w:p>
        </w:tc>
        <w:tc>
          <w:tcPr>
            <w:tcW w:w="1276" w:type="dxa"/>
          </w:tcPr>
          <w:p w:rsidR="006A6B5B" w:rsidRPr="00AE1BB1" w:rsidRDefault="003B0C4D" w:rsidP="003B0C4D">
            <w:pPr>
              <w:shd w:val="clear" w:color="auto" w:fill="FFFFFF"/>
              <w:spacing w:after="0" w:line="240" w:lineRule="auto"/>
              <w:ind w:right="1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6A6B5B" w:rsidRDefault="003B0C4D" w:rsidP="00446B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Работают со специально подобранным иллюстративным материалом. Читают текст и сопоставляют публицистическое описание двух картин с изображением памятника. Делятся своими впечатлениями с помощью презентации. Пишут сочинение </w:t>
            </w:r>
            <w:proofErr w:type="gramStart"/>
            <w:r w:rsidRPr="003B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–п</w:t>
            </w:r>
            <w:proofErr w:type="gramEnd"/>
            <w:r w:rsidRPr="003B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ублицистическое описание двух картин с изображением одного и того же памятника</w:t>
            </w:r>
          </w:p>
          <w:p w:rsidR="00E15BED" w:rsidRDefault="00E15BED" w:rsidP="00446B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5BED" w:rsidRPr="003B0C4D" w:rsidRDefault="00E15BED" w:rsidP="00446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A6B5B" w:rsidRPr="00AE1BB1" w:rsidRDefault="006A6B5B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6A6B5B" w:rsidRPr="00AE1BB1" w:rsidTr="00E15BED">
        <w:trPr>
          <w:trHeight w:val="388"/>
        </w:trPr>
        <w:tc>
          <w:tcPr>
            <w:tcW w:w="14849" w:type="dxa"/>
            <w:gridSpan w:val="6"/>
          </w:tcPr>
          <w:p w:rsidR="006A6B5B" w:rsidRPr="00AE1BB1" w:rsidRDefault="00E15BED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lastRenderedPageBreak/>
              <w:t>Раздел 5  Двусоставные предложения (15 ч)</w:t>
            </w:r>
          </w:p>
        </w:tc>
      </w:tr>
      <w:tr w:rsidR="006A6B5B" w:rsidRPr="00AE1BB1" w:rsidTr="00E15BED">
        <w:trPr>
          <w:trHeight w:val="245"/>
        </w:trPr>
        <w:tc>
          <w:tcPr>
            <w:tcW w:w="14849" w:type="dxa"/>
            <w:gridSpan w:val="6"/>
          </w:tcPr>
          <w:p w:rsidR="006A6B5B" w:rsidRPr="00AE1BB1" w:rsidRDefault="006A6B5B" w:rsidP="003B0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b/>
                <w:bCs/>
                <w:i/>
                <w:iCs/>
                <w:spacing w:val="-6"/>
                <w:sz w:val="24"/>
                <w:szCs w:val="24"/>
              </w:rPr>
              <w:t>Главные члены предложения (</w:t>
            </w:r>
            <w:r w:rsidR="003B0C4D">
              <w:rPr>
                <w:rFonts w:ascii="Times New Roman" w:hAnsi="Times New Roman" w:cs="Times New Roman"/>
                <w:b/>
                <w:bCs/>
                <w:i/>
                <w:iCs/>
                <w:spacing w:val="-6"/>
                <w:sz w:val="24"/>
                <w:szCs w:val="24"/>
              </w:rPr>
              <w:t>8 ч)</w:t>
            </w:r>
          </w:p>
        </w:tc>
      </w:tr>
      <w:tr w:rsidR="003B0C4D" w:rsidRPr="00AE1BB1" w:rsidTr="00E15BED">
        <w:trPr>
          <w:trHeight w:val="150"/>
        </w:trPr>
        <w:tc>
          <w:tcPr>
            <w:tcW w:w="973" w:type="dxa"/>
          </w:tcPr>
          <w:p w:rsidR="003B0C4D" w:rsidRPr="00AE1BB1" w:rsidRDefault="003B0C4D" w:rsidP="005C0B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78" w:type="dxa"/>
          </w:tcPr>
          <w:p w:rsidR="003B0C4D" w:rsidRPr="00AE1BB1" w:rsidRDefault="003B0C4D" w:rsidP="000D64BE">
            <w:pPr>
              <w:shd w:val="clear" w:color="auto" w:fill="FFFFFF"/>
              <w:spacing w:after="0" w:line="240" w:lineRule="auto"/>
              <w:ind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Подлежащее. </w:t>
            </w:r>
          </w:p>
        </w:tc>
        <w:tc>
          <w:tcPr>
            <w:tcW w:w="1276" w:type="dxa"/>
          </w:tcPr>
          <w:p w:rsidR="003B0C4D" w:rsidRPr="00AE1BB1" w:rsidRDefault="003B0C4D" w:rsidP="003B0C4D">
            <w:pPr>
              <w:shd w:val="clear" w:color="auto" w:fill="FFFFFF"/>
              <w:spacing w:after="0" w:line="240" w:lineRule="auto"/>
              <w:ind w:right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3B0C4D" w:rsidRPr="00511DB8" w:rsidRDefault="003B0C4D" w:rsidP="000D64B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Активизируют знания о подлежащем и его роли в предложении. Анализируя русские пословицы, фрагменты текстов художественной литературы, находят подлежащее и определяют способ их выражения, отрабатывая при этом правописные навыки. Составляя предложения с приведёнными в рамках словами, развивают творческие способности и учатся использовать в собственной письменной речи подлежащие, имеющие разный способ выражения</w:t>
            </w:r>
          </w:p>
        </w:tc>
        <w:tc>
          <w:tcPr>
            <w:tcW w:w="851" w:type="dxa"/>
          </w:tcPr>
          <w:p w:rsidR="003B0C4D" w:rsidRPr="00AE1BB1" w:rsidRDefault="003B0C4D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C4D" w:rsidRPr="00AE1BB1" w:rsidTr="00E15BED">
        <w:trPr>
          <w:trHeight w:val="150"/>
        </w:trPr>
        <w:tc>
          <w:tcPr>
            <w:tcW w:w="973" w:type="dxa"/>
          </w:tcPr>
          <w:p w:rsidR="003B0C4D" w:rsidRPr="00AE1BB1" w:rsidRDefault="003B0C4D" w:rsidP="005C0B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378" w:type="dxa"/>
          </w:tcPr>
          <w:p w:rsidR="003B0C4D" w:rsidRPr="00AE1BB1" w:rsidRDefault="003B0C4D" w:rsidP="000D64BE">
            <w:pPr>
              <w:shd w:val="clear" w:color="auto" w:fill="FFFFFF"/>
              <w:spacing w:after="0" w:line="240" w:lineRule="auto"/>
              <w:ind w:right="38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Р.Р. Сочинение по картине </w:t>
            </w:r>
            <w:proofErr w:type="spellStart"/>
            <w:r w:rsidRPr="00AE1BB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И.Шевандроновой</w:t>
            </w:r>
            <w:proofErr w:type="spellEnd"/>
            <w:r w:rsidRPr="00AE1BB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«На террасе».</w:t>
            </w:r>
          </w:p>
        </w:tc>
        <w:tc>
          <w:tcPr>
            <w:tcW w:w="1276" w:type="dxa"/>
          </w:tcPr>
          <w:p w:rsidR="003B0C4D" w:rsidRPr="00AE1BB1" w:rsidRDefault="003B0C4D" w:rsidP="003B0C4D">
            <w:pPr>
              <w:shd w:val="clear" w:color="auto" w:fill="FFFFFF"/>
              <w:spacing w:after="0" w:line="240" w:lineRule="auto"/>
              <w:ind w:right="38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3B0C4D" w:rsidRPr="00511DB8" w:rsidRDefault="003B0C4D" w:rsidP="000D64B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Пишут сочинение по картине</w:t>
            </w:r>
          </w:p>
        </w:tc>
        <w:tc>
          <w:tcPr>
            <w:tcW w:w="851" w:type="dxa"/>
          </w:tcPr>
          <w:p w:rsidR="003B0C4D" w:rsidRPr="00AE1BB1" w:rsidRDefault="003B0C4D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C4D" w:rsidRPr="00AE1BB1" w:rsidTr="00E15BED">
        <w:trPr>
          <w:trHeight w:val="150"/>
        </w:trPr>
        <w:tc>
          <w:tcPr>
            <w:tcW w:w="973" w:type="dxa"/>
          </w:tcPr>
          <w:p w:rsidR="003B0C4D" w:rsidRPr="00AE1BB1" w:rsidRDefault="003B0C4D" w:rsidP="005C0B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378" w:type="dxa"/>
          </w:tcPr>
          <w:p w:rsidR="003B0C4D" w:rsidRPr="00AE1BB1" w:rsidRDefault="003B0C4D" w:rsidP="000D64BE">
            <w:pPr>
              <w:shd w:val="clear" w:color="auto" w:fill="FFFFFF"/>
              <w:spacing w:after="0" w:line="240" w:lineRule="auto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Сказуемое. Простое глагольное сказуемое.</w:t>
            </w:r>
          </w:p>
        </w:tc>
        <w:tc>
          <w:tcPr>
            <w:tcW w:w="1276" w:type="dxa"/>
          </w:tcPr>
          <w:p w:rsidR="003B0C4D" w:rsidRPr="00AE1BB1" w:rsidRDefault="003B0C4D" w:rsidP="003B0C4D">
            <w:pPr>
              <w:shd w:val="clear" w:color="auto" w:fill="FFFFFF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3B0C4D" w:rsidRPr="00511DB8" w:rsidRDefault="003B0C4D" w:rsidP="00446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Активизируют знания о сказуемом и его роли в предложении. Анализируя фрагменты текстов художественной литературы, находят подлежащее и определяют способ его выражения, отрабатывая при этом правописные навыки. Определяют простое глагольное сказуемое. Расширяют знания в области лексики, применяя их при создании собственных предложений на основе заданных условий.</w:t>
            </w:r>
          </w:p>
        </w:tc>
        <w:tc>
          <w:tcPr>
            <w:tcW w:w="851" w:type="dxa"/>
          </w:tcPr>
          <w:p w:rsidR="003B0C4D" w:rsidRPr="00AE1BB1" w:rsidRDefault="003B0C4D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C4D" w:rsidRPr="00AE1BB1" w:rsidTr="00E15BED">
        <w:trPr>
          <w:trHeight w:val="150"/>
        </w:trPr>
        <w:tc>
          <w:tcPr>
            <w:tcW w:w="973" w:type="dxa"/>
          </w:tcPr>
          <w:p w:rsidR="003B0C4D" w:rsidRPr="00AE1BB1" w:rsidRDefault="003B0C4D" w:rsidP="005C0B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378" w:type="dxa"/>
          </w:tcPr>
          <w:p w:rsidR="003B0C4D" w:rsidRPr="003B0C4D" w:rsidRDefault="003B0C4D" w:rsidP="000D64BE">
            <w:pPr>
              <w:shd w:val="clear" w:color="auto" w:fill="FFFFFF"/>
              <w:spacing w:after="0" w:line="240" w:lineRule="auto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B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Р.Р. Устное сочинение на тему «Чудный собор» (упр. 102)</w:t>
            </w:r>
          </w:p>
        </w:tc>
        <w:tc>
          <w:tcPr>
            <w:tcW w:w="1276" w:type="dxa"/>
          </w:tcPr>
          <w:p w:rsidR="003B0C4D" w:rsidRPr="00AE1BB1" w:rsidRDefault="003B0C4D" w:rsidP="003B0C4D">
            <w:pPr>
              <w:shd w:val="clear" w:color="auto" w:fill="FFFFFF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3B0C4D" w:rsidRPr="00511DB8" w:rsidRDefault="003B0C4D" w:rsidP="00446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 устное сочинение на заданную тему</w:t>
            </w:r>
          </w:p>
        </w:tc>
        <w:tc>
          <w:tcPr>
            <w:tcW w:w="851" w:type="dxa"/>
          </w:tcPr>
          <w:p w:rsidR="003B0C4D" w:rsidRPr="00AE1BB1" w:rsidRDefault="003B0C4D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C4D" w:rsidRPr="00AE1BB1" w:rsidTr="00E15BED">
        <w:trPr>
          <w:trHeight w:val="150"/>
        </w:trPr>
        <w:tc>
          <w:tcPr>
            <w:tcW w:w="973" w:type="dxa"/>
          </w:tcPr>
          <w:p w:rsidR="003B0C4D" w:rsidRPr="00AE1BB1" w:rsidRDefault="003B0C4D" w:rsidP="005C0B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378" w:type="dxa"/>
          </w:tcPr>
          <w:p w:rsidR="003B0C4D" w:rsidRPr="00AE1BB1" w:rsidRDefault="003B0C4D" w:rsidP="000D64BE">
            <w:pPr>
              <w:shd w:val="clear" w:color="auto" w:fill="FFFFFF"/>
              <w:spacing w:after="0" w:line="240" w:lineRule="auto"/>
              <w:ind w:right="571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Составное глагольное сказуемое.</w:t>
            </w:r>
          </w:p>
        </w:tc>
        <w:tc>
          <w:tcPr>
            <w:tcW w:w="1276" w:type="dxa"/>
          </w:tcPr>
          <w:p w:rsidR="003B0C4D" w:rsidRPr="00AE1BB1" w:rsidRDefault="003B0C4D" w:rsidP="003B0C4D">
            <w:pPr>
              <w:shd w:val="clear" w:color="auto" w:fill="FFFFFF"/>
              <w:spacing w:after="0" w:line="240" w:lineRule="auto"/>
              <w:ind w:right="5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3B0C4D" w:rsidRPr="00511DB8" w:rsidRDefault="003B0C4D" w:rsidP="00446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составное глагольное сказуемое. Анализируют различные способы выражения составных глагольных сказуемых, заменяя вспомогательный глагол кратким прилагательным в составе сказуемого. Анализируют текст с точки зрения представленности в нём составных глагольных сказуемых, определяют способ их выражения.</w:t>
            </w:r>
          </w:p>
        </w:tc>
        <w:tc>
          <w:tcPr>
            <w:tcW w:w="851" w:type="dxa"/>
          </w:tcPr>
          <w:p w:rsidR="003B0C4D" w:rsidRPr="00AE1BB1" w:rsidRDefault="003B0C4D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C4D" w:rsidRPr="00AE1BB1" w:rsidTr="00E15BED">
        <w:trPr>
          <w:trHeight w:val="150"/>
        </w:trPr>
        <w:tc>
          <w:tcPr>
            <w:tcW w:w="973" w:type="dxa"/>
          </w:tcPr>
          <w:p w:rsidR="003B0C4D" w:rsidRPr="00AE1BB1" w:rsidRDefault="003B0C4D" w:rsidP="005C0B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378" w:type="dxa"/>
          </w:tcPr>
          <w:p w:rsidR="003B0C4D" w:rsidRPr="00AE1BB1" w:rsidRDefault="003B0C4D" w:rsidP="000D64BE">
            <w:pPr>
              <w:shd w:val="clear" w:color="auto" w:fill="FFFFFF"/>
              <w:spacing w:after="0" w:line="240" w:lineRule="auto"/>
              <w:ind w:right="149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Составное именное сказуемое.</w:t>
            </w:r>
          </w:p>
        </w:tc>
        <w:tc>
          <w:tcPr>
            <w:tcW w:w="1276" w:type="dxa"/>
          </w:tcPr>
          <w:p w:rsidR="003B0C4D" w:rsidRPr="00AE1BB1" w:rsidRDefault="003B0C4D" w:rsidP="003B0C4D">
            <w:pPr>
              <w:shd w:val="clear" w:color="auto" w:fill="FFFFFF"/>
              <w:spacing w:after="0" w:line="240" w:lineRule="auto"/>
              <w:ind w:right="1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3B0C4D" w:rsidRDefault="003B0C4D" w:rsidP="00511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1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Определяют составное именное сказуемое. Находят в предложениях грамматическую основу, определяют тип </w:t>
            </w:r>
            <w:proofErr w:type="gramStart"/>
            <w:r w:rsidRPr="00511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сказуемых</w:t>
            </w:r>
            <w:proofErr w:type="gramEnd"/>
            <w:r w:rsidRPr="00511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способы выражения именной части в составном именном сказуемом, отрабатывая при этом правописные навыки. Распознают различные типы сказуемых.</w:t>
            </w:r>
          </w:p>
          <w:p w:rsidR="00E15BED" w:rsidRPr="00511DB8" w:rsidRDefault="00E15BED" w:rsidP="00511D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B0C4D" w:rsidRPr="00AE1BB1" w:rsidRDefault="003B0C4D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3B0C4D" w:rsidRPr="00AE1BB1" w:rsidTr="00E15BED">
        <w:trPr>
          <w:trHeight w:val="150"/>
        </w:trPr>
        <w:tc>
          <w:tcPr>
            <w:tcW w:w="973" w:type="dxa"/>
          </w:tcPr>
          <w:p w:rsidR="003B0C4D" w:rsidRPr="00AE1BB1" w:rsidRDefault="003B0C4D" w:rsidP="005C0B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-27</w:t>
            </w:r>
          </w:p>
        </w:tc>
        <w:tc>
          <w:tcPr>
            <w:tcW w:w="4378" w:type="dxa"/>
          </w:tcPr>
          <w:p w:rsidR="003B0C4D" w:rsidRPr="00AE1BB1" w:rsidRDefault="003B0C4D" w:rsidP="000D64BE">
            <w:pPr>
              <w:shd w:val="clear" w:color="auto" w:fill="FFFFFF"/>
              <w:spacing w:after="0" w:line="240" w:lineRule="auto"/>
              <w:ind w:right="365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Тире между подлежащим и </w:t>
            </w: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сказуемым.</w:t>
            </w:r>
          </w:p>
        </w:tc>
        <w:tc>
          <w:tcPr>
            <w:tcW w:w="1276" w:type="dxa"/>
          </w:tcPr>
          <w:p w:rsidR="003B0C4D" w:rsidRPr="00AE1BB1" w:rsidRDefault="003B0C4D" w:rsidP="003B0C4D">
            <w:pPr>
              <w:shd w:val="clear" w:color="auto" w:fill="FFFFFF"/>
              <w:spacing w:after="0" w:line="240" w:lineRule="auto"/>
              <w:ind w:right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  <w:gridSpan w:val="2"/>
          </w:tcPr>
          <w:p w:rsidR="003B0C4D" w:rsidRPr="00511DB8" w:rsidRDefault="00511DB8" w:rsidP="00446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Развивают навык выразительного чтения. Усваивают правило употребления тире между подлежащим и сказуемым. Анализируют способ выражения грамматической основы в предложениях.</w:t>
            </w:r>
          </w:p>
        </w:tc>
        <w:tc>
          <w:tcPr>
            <w:tcW w:w="851" w:type="dxa"/>
          </w:tcPr>
          <w:p w:rsidR="003B0C4D" w:rsidRPr="00AE1BB1" w:rsidRDefault="003B0C4D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3B0C4D" w:rsidRPr="00AE1BB1" w:rsidTr="00E15BED">
        <w:trPr>
          <w:trHeight w:val="150"/>
        </w:trPr>
        <w:tc>
          <w:tcPr>
            <w:tcW w:w="14849" w:type="dxa"/>
            <w:gridSpan w:val="6"/>
          </w:tcPr>
          <w:p w:rsidR="003B0C4D" w:rsidRPr="00AE1BB1" w:rsidRDefault="003B0C4D" w:rsidP="005F3E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Второстепенные члены предложения (</w:t>
            </w:r>
            <w:r w:rsidR="005F3EE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</w:t>
            </w:r>
            <w:r w:rsidR="00511DB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ч)</w:t>
            </w:r>
          </w:p>
        </w:tc>
      </w:tr>
      <w:tr w:rsidR="00511DB8" w:rsidRPr="00AE1BB1" w:rsidTr="00E15BED">
        <w:trPr>
          <w:trHeight w:val="830"/>
        </w:trPr>
        <w:tc>
          <w:tcPr>
            <w:tcW w:w="973" w:type="dxa"/>
          </w:tcPr>
          <w:p w:rsidR="00511DB8" w:rsidRPr="00AE1BB1" w:rsidRDefault="00511DB8" w:rsidP="005C0B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511DB8" w:rsidRPr="00AE1BB1" w:rsidRDefault="00511DB8" w:rsidP="005C0B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8" w:type="dxa"/>
          </w:tcPr>
          <w:p w:rsidR="00511DB8" w:rsidRPr="00AE1BB1" w:rsidRDefault="00511DB8" w:rsidP="000D64B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 xml:space="preserve">Роль второстепенных членов в предложении. </w:t>
            </w:r>
          </w:p>
          <w:p w:rsidR="00511DB8" w:rsidRPr="00AE1BB1" w:rsidRDefault="00511DB8" w:rsidP="000D64B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Дополнение.</w:t>
            </w:r>
          </w:p>
        </w:tc>
        <w:tc>
          <w:tcPr>
            <w:tcW w:w="1276" w:type="dxa"/>
          </w:tcPr>
          <w:p w:rsidR="00511DB8" w:rsidRPr="00AE1BB1" w:rsidRDefault="00511DB8" w:rsidP="00511DB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511DB8" w:rsidRPr="005F3EEA" w:rsidRDefault="00511DB8" w:rsidP="00446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Воспроизводят изученный ранее материал о предложении и его членах. Актуализируют на основе материала для наблюдений информацию о членах предложения. Извлекают информацию по теме из учебной статьи. Записывают и выделяют грамматические основы и второстепенные члены в предложениях. Опознают дополнения</w:t>
            </w:r>
          </w:p>
        </w:tc>
        <w:tc>
          <w:tcPr>
            <w:tcW w:w="851" w:type="dxa"/>
          </w:tcPr>
          <w:p w:rsidR="00511DB8" w:rsidRPr="00AE1BB1" w:rsidRDefault="00511DB8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DB8" w:rsidRPr="00AE1BB1" w:rsidTr="00E15BED">
        <w:trPr>
          <w:trHeight w:val="150"/>
        </w:trPr>
        <w:tc>
          <w:tcPr>
            <w:tcW w:w="973" w:type="dxa"/>
          </w:tcPr>
          <w:p w:rsidR="00511DB8" w:rsidRPr="00AE1BB1" w:rsidRDefault="00511DB8" w:rsidP="005C0B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378" w:type="dxa"/>
          </w:tcPr>
          <w:p w:rsidR="00511DB8" w:rsidRPr="00AE1BB1" w:rsidRDefault="00511DB8" w:rsidP="000D64BE">
            <w:pPr>
              <w:shd w:val="clear" w:color="auto" w:fill="FFFFFF"/>
              <w:spacing w:after="0" w:line="240" w:lineRule="auto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Определение. </w:t>
            </w:r>
          </w:p>
        </w:tc>
        <w:tc>
          <w:tcPr>
            <w:tcW w:w="1276" w:type="dxa"/>
          </w:tcPr>
          <w:p w:rsidR="00511DB8" w:rsidRPr="00AE1BB1" w:rsidRDefault="00511DB8" w:rsidP="00511DB8">
            <w:pPr>
              <w:shd w:val="clear" w:color="auto" w:fill="FFFFFF"/>
              <w:spacing w:after="0" w:line="240" w:lineRule="auto"/>
              <w:ind w:right="2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511DB8" w:rsidRPr="005F3EEA" w:rsidRDefault="00511DB8" w:rsidP="007841D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Опознают определение. Дифференцируют согласованные и несогласованные определения. Производят замены определений </w:t>
            </w:r>
            <w:proofErr w:type="gramStart"/>
            <w:r w:rsidRPr="005F3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синонимичными</w:t>
            </w:r>
            <w:proofErr w:type="gramEnd"/>
            <w:r w:rsidRPr="005F3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511DB8" w:rsidRPr="00AE1BB1" w:rsidRDefault="00511DB8" w:rsidP="005C0B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DB8" w:rsidRPr="00AE1BB1" w:rsidTr="00E15BED">
        <w:trPr>
          <w:trHeight w:val="150"/>
        </w:trPr>
        <w:tc>
          <w:tcPr>
            <w:tcW w:w="973" w:type="dxa"/>
          </w:tcPr>
          <w:p w:rsidR="00511DB8" w:rsidRPr="00AE1BB1" w:rsidRDefault="00511DB8" w:rsidP="005F3EE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F3E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78" w:type="dxa"/>
          </w:tcPr>
          <w:p w:rsidR="00511DB8" w:rsidRPr="00AE1BB1" w:rsidRDefault="00511DB8" w:rsidP="000D64B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Приложение. Знаки препинания при нём.</w:t>
            </w:r>
          </w:p>
        </w:tc>
        <w:tc>
          <w:tcPr>
            <w:tcW w:w="1276" w:type="dxa"/>
          </w:tcPr>
          <w:p w:rsidR="00511DB8" w:rsidRPr="00AE1BB1" w:rsidRDefault="00511DB8" w:rsidP="00511DB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511DB8" w:rsidRPr="005F3EEA" w:rsidRDefault="00511DB8" w:rsidP="00446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Распознают в словосочетаниях определяемое слово и приложение. Подбирают приложения с нужными значениями. Работают над нормой употребления приложений в нужной форме</w:t>
            </w:r>
          </w:p>
        </w:tc>
        <w:tc>
          <w:tcPr>
            <w:tcW w:w="851" w:type="dxa"/>
          </w:tcPr>
          <w:p w:rsidR="00511DB8" w:rsidRPr="00AE1BB1" w:rsidRDefault="00511DB8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DB8" w:rsidRPr="00AE1BB1" w:rsidTr="00E15BED">
        <w:trPr>
          <w:trHeight w:val="150"/>
        </w:trPr>
        <w:tc>
          <w:tcPr>
            <w:tcW w:w="973" w:type="dxa"/>
          </w:tcPr>
          <w:p w:rsidR="00511DB8" w:rsidRPr="00AE1BB1" w:rsidRDefault="00511DB8" w:rsidP="005F3EE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F3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78" w:type="dxa"/>
          </w:tcPr>
          <w:p w:rsidR="00511DB8" w:rsidRPr="00AE1BB1" w:rsidRDefault="00511DB8" w:rsidP="000D64B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 xml:space="preserve">Обстоятельство. </w:t>
            </w:r>
          </w:p>
        </w:tc>
        <w:tc>
          <w:tcPr>
            <w:tcW w:w="1276" w:type="dxa"/>
          </w:tcPr>
          <w:p w:rsidR="00511DB8" w:rsidRPr="00AE1BB1" w:rsidRDefault="00511DB8" w:rsidP="00511DB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511DB8" w:rsidRPr="005F3EEA" w:rsidRDefault="00511DB8" w:rsidP="00446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Опознают обстоятельство. Дифференцируют обстоятельства по значению. Составляют предложения, употребляя обстоятельства с разными значениями. Расставляют знаки препинания в упражнениях и уточняют морфологическую выраженность обстоятельств</w:t>
            </w:r>
          </w:p>
        </w:tc>
        <w:tc>
          <w:tcPr>
            <w:tcW w:w="851" w:type="dxa"/>
          </w:tcPr>
          <w:p w:rsidR="00511DB8" w:rsidRPr="00AE1BB1" w:rsidRDefault="00511DB8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511DB8" w:rsidRPr="00AE1BB1" w:rsidTr="00E15BED">
        <w:trPr>
          <w:trHeight w:val="150"/>
        </w:trPr>
        <w:tc>
          <w:tcPr>
            <w:tcW w:w="973" w:type="dxa"/>
          </w:tcPr>
          <w:p w:rsidR="00511DB8" w:rsidRPr="00AE1BB1" w:rsidRDefault="00511DB8" w:rsidP="005F3EE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F3E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78" w:type="dxa"/>
          </w:tcPr>
          <w:p w:rsidR="00511DB8" w:rsidRPr="00AE1BB1" w:rsidRDefault="00511DB8" w:rsidP="000D64BE">
            <w:pPr>
              <w:shd w:val="clear" w:color="auto" w:fill="FFFFFF"/>
              <w:spacing w:after="0" w:line="240" w:lineRule="auto"/>
              <w:ind w:right="398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двусоставного предложения.</w:t>
            </w:r>
          </w:p>
        </w:tc>
        <w:tc>
          <w:tcPr>
            <w:tcW w:w="1276" w:type="dxa"/>
          </w:tcPr>
          <w:p w:rsidR="00511DB8" w:rsidRPr="00AE1BB1" w:rsidRDefault="00511DB8" w:rsidP="00511DB8">
            <w:pPr>
              <w:shd w:val="clear" w:color="auto" w:fill="FFFFFF"/>
              <w:spacing w:after="0" w:line="240" w:lineRule="auto"/>
              <w:ind w:right="3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511DB8" w:rsidRPr="005F3EEA" w:rsidRDefault="00511DB8" w:rsidP="00446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синтаксический разбор двусоставных предложений. На примере одного из текстов осознают роль русского языка. Характеризуют трудовую деятельность, включив в свои предложения разные виды обстоятельств</w:t>
            </w:r>
          </w:p>
        </w:tc>
        <w:tc>
          <w:tcPr>
            <w:tcW w:w="851" w:type="dxa"/>
          </w:tcPr>
          <w:p w:rsidR="00511DB8" w:rsidRPr="00AE1BB1" w:rsidRDefault="00511DB8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DB8" w:rsidRPr="00AE1BB1" w:rsidTr="00E15BED">
        <w:trPr>
          <w:trHeight w:val="150"/>
        </w:trPr>
        <w:tc>
          <w:tcPr>
            <w:tcW w:w="973" w:type="dxa"/>
          </w:tcPr>
          <w:p w:rsidR="00511DB8" w:rsidRPr="00AE1BB1" w:rsidRDefault="00511DB8" w:rsidP="005F3EE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F3E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78" w:type="dxa"/>
          </w:tcPr>
          <w:p w:rsidR="00511DB8" w:rsidRPr="00AE1BB1" w:rsidRDefault="00511DB8" w:rsidP="000D64B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Р.Р. Характеристика человека   как  вид текста, строение, языковые   особен</w:t>
            </w:r>
            <w:r w:rsidRPr="00AE1BB1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ности.</w:t>
            </w:r>
          </w:p>
        </w:tc>
        <w:tc>
          <w:tcPr>
            <w:tcW w:w="1276" w:type="dxa"/>
          </w:tcPr>
          <w:p w:rsidR="00511DB8" w:rsidRPr="00AE1BB1" w:rsidRDefault="00511DB8" w:rsidP="00511DB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511DB8" w:rsidRPr="005F3EEA" w:rsidRDefault="00511DB8" w:rsidP="00044D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Читают, изучая, текст об известном лингвисте, учатся вычленять главное в содержании. Продуцируют свой текст, извлекая материалы из справочной литературы.</w:t>
            </w:r>
          </w:p>
        </w:tc>
        <w:tc>
          <w:tcPr>
            <w:tcW w:w="851" w:type="dxa"/>
          </w:tcPr>
          <w:p w:rsidR="00511DB8" w:rsidRPr="00AE1BB1" w:rsidRDefault="00511DB8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DB8" w:rsidRPr="00AE1BB1" w:rsidTr="00E15BED">
        <w:trPr>
          <w:trHeight w:val="150"/>
        </w:trPr>
        <w:tc>
          <w:tcPr>
            <w:tcW w:w="973" w:type="dxa"/>
          </w:tcPr>
          <w:p w:rsidR="00511DB8" w:rsidRPr="00AE1BB1" w:rsidRDefault="00511DB8" w:rsidP="005F3EE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F3E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78" w:type="dxa"/>
          </w:tcPr>
          <w:p w:rsidR="00511DB8" w:rsidRPr="00511DB8" w:rsidRDefault="00511DB8" w:rsidP="000D64B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1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Контрольный диктант с грамматическим заданием по теме «Второстепенные члены предложения»</w:t>
            </w:r>
          </w:p>
        </w:tc>
        <w:tc>
          <w:tcPr>
            <w:tcW w:w="1276" w:type="dxa"/>
          </w:tcPr>
          <w:p w:rsidR="00511DB8" w:rsidRPr="00AE1BB1" w:rsidRDefault="00511DB8" w:rsidP="00511DB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511DB8" w:rsidRPr="005F3EEA" w:rsidRDefault="00511DB8" w:rsidP="00511D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Пишут контрольный диктант</w:t>
            </w:r>
            <w:r w:rsidRPr="005F3E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851" w:type="dxa"/>
          </w:tcPr>
          <w:p w:rsidR="00511DB8" w:rsidRPr="00AE1BB1" w:rsidRDefault="00511DB8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DB8" w:rsidRPr="00AE1BB1" w:rsidTr="00E15BED">
        <w:trPr>
          <w:trHeight w:val="150"/>
        </w:trPr>
        <w:tc>
          <w:tcPr>
            <w:tcW w:w="14849" w:type="dxa"/>
            <w:gridSpan w:val="6"/>
          </w:tcPr>
          <w:p w:rsidR="00511DB8" w:rsidRPr="00AE1BB1" w:rsidRDefault="00E15BED" w:rsidP="005F3E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6. Односоставные предложения</w:t>
            </w:r>
            <w:r w:rsidR="00511DB8" w:rsidRPr="00AE1B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="005F3E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ч)</w:t>
            </w:r>
          </w:p>
        </w:tc>
      </w:tr>
      <w:tr w:rsidR="005F3EEA" w:rsidRPr="00AE1BB1" w:rsidTr="00E15BED">
        <w:trPr>
          <w:trHeight w:val="576"/>
        </w:trPr>
        <w:tc>
          <w:tcPr>
            <w:tcW w:w="973" w:type="dxa"/>
          </w:tcPr>
          <w:p w:rsidR="005F3EEA" w:rsidRPr="00AE1BB1" w:rsidRDefault="005F3EEA" w:rsidP="005F3EE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78" w:type="dxa"/>
          </w:tcPr>
          <w:p w:rsidR="005F3EEA" w:rsidRPr="00AE1BB1" w:rsidRDefault="005F3EEA" w:rsidP="000D64BE">
            <w:pPr>
              <w:shd w:val="clear" w:color="auto" w:fill="FFFFFF"/>
              <w:spacing w:after="0" w:line="240" w:lineRule="auto"/>
              <w:ind w:righ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Главный член односоставного предложения.</w:t>
            </w:r>
          </w:p>
        </w:tc>
        <w:tc>
          <w:tcPr>
            <w:tcW w:w="1276" w:type="dxa"/>
          </w:tcPr>
          <w:p w:rsidR="005F3EEA" w:rsidRPr="00AE1BB1" w:rsidRDefault="00642B82" w:rsidP="005F3EEA">
            <w:pPr>
              <w:shd w:val="clear" w:color="auto" w:fill="FFFFFF"/>
              <w:spacing w:after="0" w:line="240" w:lineRule="auto"/>
              <w:ind w:right="2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5F3EEA" w:rsidRPr="00642B82" w:rsidRDefault="005F3EEA" w:rsidP="000D64B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2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Характеризуют односоставные предложения со стороны грамматической основы. Различают односоставные предложения с </w:t>
            </w:r>
            <w:r w:rsidRPr="00642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разной грамматической основой. Распространяют односоставные предложения второстепенными членами</w:t>
            </w:r>
          </w:p>
        </w:tc>
        <w:tc>
          <w:tcPr>
            <w:tcW w:w="851" w:type="dxa"/>
          </w:tcPr>
          <w:p w:rsidR="005F3EEA" w:rsidRPr="00AE1BB1" w:rsidRDefault="005F3EEA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EEA" w:rsidRPr="00AE1BB1" w:rsidTr="00E15BED">
        <w:trPr>
          <w:trHeight w:val="281"/>
        </w:trPr>
        <w:tc>
          <w:tcPr>
            <w:tcW w:w="973" w:type="dxa"/>
          </w:tcPr>
          <w:p w:rsidR="005F3EEA" w:rsidRPr="00AE1BB1" w:rsidRDefault="005F3EEA" w:rsidP="005F3EE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78" w:type="dxa"/>
          </w:tcPr>
          <w:p w:rsidR="005F3EEA" w:rsidRPr="00AE1BB1" w:rsidRDefault="005F3EEA" w:rsidP="000D64BE">
            <w:pPr>
              <w:shd w:val="clear" w:color="auto" w:fill="FFFFFF"/>
              <w:spacing w:after="0" w:line="240" w:lineRule="auto"/>
              <w:ind w:right="274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Назывные предложения.</w:t>
            </w:r>
          </w:p>
        </w:tc>
        <w:tc>
          <w:tcPr>
            <w:tcW w:w="1276" w:type="dxa"/>
          </w:tcPr>
          <w:p w:rsidR="005F3EEA" w:rsidRPr="00AE1BB1" w:rsidRDefault="00642B82" w:rsidP="005F3EEA">
            <w:pPr>
              <w:shd w:val="clear" w:color="auto" w:fill="FFFFFF"/>
              <w:spacing w:after="0" w:line="240" w:lineRule="auto"/>
              <w:ind w:right="274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5F3EEA" w:rsidRPr="00642B82" w:rsidRDefault="005F3EEA" w:rsidP="000D64B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2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Опознают назывные предложения. Наблюдают за функцией и семантикой назывных предложений. Составляют назывные предложения. Осознают уместность употребления назывных предложений в тексте определённого типа</w:t>
            </w:r>
          </w:p>
        </w:tc>
        <w:tc>
          <w:tcPr>
            <w:tcW w:w="851" w:type="dxa"/>
          </w:tcPr>
          <w:p w:rsidR="005F3EEA" w:rsidRPr="00AE1BB1" w:rsidRDefault="005F3EEA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EEA" w:rsidRPr="00AE1BB1" w:rsidTr="00E15BED">
        <w:trPr>
          <w:trHeight w:val="249"/>
        </w:trPr>
        <w:tc>
          <w:tcPr>
            <w:tcW w:w="973" w:type="dxa"/>
          </w:tcPr>
          <w:p w:rsidR="005F3EEA" w:rsidRPr="00AE1BB1" w:rsidRDefault="005F3EEA" w:rsidP="005F3EE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78" w:type="dxa"/>
          </w:tcPr>
          <w:p w:rsidR="005F3EEA" w:rsidRPr="00AE1BB1" w:rsidRDefault="005F3EEA" w:rsidP="000D64BE">
            <w:pPr>
              <w:shd w:val="clear" w:color="auto" w:fill="FFFFFF"/>
              <w:spacing w:after="0" w:line="240" w:lineRule="auto"/>
              <w:ind w:righ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Определённо-личные предложения.</w:t>
            </w:r>
          </w:p>
        </w:tc>
        <w:tc>
          <w:tcPr>
            <w:tcW w:w="1276" w:type="dxa"/>
          </w:tcPr>
          <w:p w:rsidR="005F3EEA" w:rsidRPr="00AE1BB1" w:rsidRDefault="00642B82" w:rsidP="005F3EEA">
            <w:pPr>
              <w:shd w:val="clear" w:color="auto" w:fill="FFFFFF"/>
              <w:spacing w:after="0" w:line="240" w:lineRule="auto"/>
              <w:ind w:right="2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5F3EEA" w:rsidRPr="00642B82" w:rsidRDefault="005F3EEA" w:rsidP="000D64B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2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Опознают определённо-личные предложения. Определяют морфологическую выраженность главного члена в определённо-личных предложениях и функцию этих предложений.</w:t>
            </w:r>
          </w:p>
        </w:tc>
        <w:tc>
          <w:tcPr>
            <w:tcW w:w="851" w:type="dxa"/>
          </w:tcPr>
          <w:p w:rsidR="005F3EEA" w:rsidRPr="00AE1BB1" w:rsidRDefault="005F3EEA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EEA" w:rsidRPr="00AE1BB1" w:rsidTr="00E15BED">
        <w:trPr>
          <w:trHeight w:val="301"/>
        </w:trPr>
        <w:tc>
          <w:tcPr>
            <w:tcW w:w="973" w:type="dxa"/>
          </w:tcPr>
          <w:p w:rsidR="005F3EEA" w:rsidRPr="00AE1BB1" w:rsidRDefault="005F3EEA" w:rsidP="005F3EE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78" w:type="dxa"/>
          </w:tcPr>
          <w:p w:rsidR="005F3EEA" w:rsidRPr="00AE1BB1" w:rsidRDefault="005F3EEA" w:rsidP="000D64BE">
            <w:pPr>
              <w:shd w:val="clear" w:color="auto" w:fill="FFFFFF"/>
              <w:spacing w:after="0" w:line="240" w:lineRule="auto"/>
              <w:ind w:righ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Неопределённо-личные предложения.</w:t>
            </w:r>
          </w:p>
        </w:tc>
        <w:tc>
          <w:tcPr>
            <w:tcW w:w="1276" w:type="dxa"/>
          </w:tcPr>
          <w:p w:rsidR="005F3EEA" w:rsidRPr="00AE1BB1" w:rsidRDefault="00642B82" w:rsidP="005F3EEA">
            <w:pPr>
              <w:shd w:val="clear" w:color="auto" w:fill="FFFFFF"/>
              <w:spacing w:after="0" w:line="240" w:lineRule="auto"/>
              <w:ind w:right="2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5F3EEA" w:rsidRPr="00642B82" w:rsidRDefault="005F3EEA" w:rsidP="000D64B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2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Опознают неопределённо-личные предложения. Определяют морфологическую выраженность главного члена в неопределённо-личных предложениях и функцию этих предложений.</w:t>
            </w:r>
          </w:p>
        </w:tc>
        <w:tc>
          <w:tcPr>
            <w:tcW w:w="851" w:type="dxa"/>
          </w:tcPr>
          <w:p w:rsidR="005F3EEA" w:rsidRPr="00AE1BB1" w:rsidRDefault="005F3EEA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EEA" w:rsidRPr="00AE1BB1" w:rsidTr="00E15BED">
        <w:trPr>
          <w:trHeight w:val="196"/>
        </w:trPr>
        <w:tc>
          <w:tcPr>
            <w:tcW w:w="973" w:type="dxa"/>
          </w:tcPr>
          <w:p w:rsidR="005F3EEA" w:rsidRPr="00AE1BB1" w:rsidRDefault="005F3EEA" w:rsidP="005C0B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378" w:type="dxa"/>
          </w:tcPr>
          <w:p w:rsidR="005F3EEA" w:rsidRPr="00AE1BB1" w:rsidRDefault="005F3EEA" w:rsidP="000D64BE">
            <w:pPr>
              <w:shd w:val="clear" w:color="auto" w:fill="FFFFFF"/>
              <w:spacing w:after="0" w:line="240" w:lineRule="auto"/>
              <w:ind w:right="27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Р.Р.Инструкция</w:t>
            </w:r>
            <w:proofErr w:type="spellEnd"/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5F3EEA" w:rsidRPr="00AE1BB1" w:rsidRDefault="00642B82" w:rsidP="005F3EEA">
            <w:pPr>
              <w:shd w:val="clear" w:color="auto" w:fill="FFFFFF"/>
              <w:spacing w:after="0" w:line="240" w:lineRule="auto"/>
              <w:ind w:right="2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5F3EEA" w:rsidRPr="00642B82" w:rsidRDefault="005F3EEA" w:rsidP="00446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Анализируют употребление односоставных предложений в жанре инструкций. Выбирают нужную форму глагола-сказуемого для односоставных предложений в инструкции. Создают свои тексты – инструкции, употребляя уместно односоставные предложения</w:t>
            </w:r>
          </w:p>
        </w:tc>
        <w:tc>
          <w:tcPr>
            <w:tcW w:w="851" w:type="dxa"/>
          </w:tcPr>
          <w:p w:rsidR="005F3EEA" w:rsidRPr="00AE1BB1" w:rsidRDefault="005F3EEA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EEA" w:rsidRPr="00AE1BB1" w:rsidTr="00E15BED">
        <w:trPr>
          <w:trHeight w:val="241"/>
        </w:trPr>
        <w:tc>
          <w:tcPr>
            <w:tcW w:w="973" w:type="dxa"/>
          </w:tcPr>
          <w:p w:rsidR="005F3EEA" w:rsidRPr="00AE1BB1" w:rsidRDefault="005F3EEA" w:rsidP="005F3EE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78" w:type="dxa"/>
          </w:tcPr>
          <w:p w:rsidR="005F3EEA" w:rsidRPr="00AE1BB1" w:rsidRDefault="005F3EEA" w:rsidP="000D64BE">
            <w:pPr>
              <w:shd w:val="clear" w:color="auto" w:fill="FFFFFF"/>
              <w:spacing w:after="0" w:line="240" w:lineRule="auto"/>
              <w:ind w:righ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Безличные предложения.</w:t>
            </w:r>
          </w:p>
        </w:tc>
        <w:tc>
          <w:tcPr>
            <w:tcW w:w="1276" w:type="dxa"/>
          </w:tcPr>
          <w:p w:rsidR="005F3EEA" w:rsidRPr="00AE1BB1" w:rsidRDefault="00642B82" w:rsidP="005F3EEA">
            <w:pPr>
              <w:shd w:val="clear" w:color="auto" w:fill="FFFFFF"/>
              <w:spacing w:after="0" w:line="240" w:lineRule="auto"/>
              <w:ind w:right="2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5F3EEA" w:rsidRPr="00642B82" w:rsidRDefault="005F3EEA" w:rsidP="00446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Опознают безличные предложения. Определяют морфологическую выраженность главного члена в безличных предложениях. Трансформируют двусоставные предложения </w:t>
            </w:r>
            <w:proofErr w:type="gramStart"/>
            <w:r w:rsidRPr="00642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42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односоставные безличные.</w:t>
            </w:r>
          </w:p>
        </w:tc>
        <w:tc>
          <w:tcPr>
            <w:tcW w:w="851" w:type="dxa"/>
          </w:tcPr>
          <w:p w:rsidR="005F3EEA" w:rsidRPr="00AE1BB1" w:rsidRDefault="005F3EEA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EEA" w:rsidRPr="00AE1BB1" w:rsidTr="00E15BED">
        <w:trPr>
          <w:trHeight w:val="271"/>
        </w:trPr>
        <w:tc>
          <w:tcPr>
            <w:tcW w:w="973" w:type="dxa"/>
          </w:tcPr>
          <w:p w:rsidR="005F3EEA" w:rsidRPr="00AE1BB1" w:rsidRDefault="005F3EEA" w:rsidP="005F3EE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78" w:type="dxa"/>
          </w:tcPr>
          <w:p w:rsidR="005F3EEA" w:rsidRPr="00AE1BB1" w:rsidRDefault="005F3EEA" w:rsidP="000D64BE">
            <w:pPr>
              <w:shd w:val="clear" w:color="auto" w:fill="FFFFFF"/>
              <w:spacing w:after="0" w:line="240" w:lineRule="auto"/>
              <w:ind w:righ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proofErr w:type="gramStart"/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642B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 xml:space="preserve"> Рассуждение.</w:t>
            </w:r>
          </w:p>
        </w:tc>
        <w:tc>
          <w:tcPr>
            <w:tcW w:w="1276" w:type="dxa"/>
          </w:tcPr>
          <w:p w:rsidR="005F3EEA" w:rsidRPr="00AE1BB1" w:rsidRDefault="00642B82" w:rsidP="005F3EEA">
            <w:pPr>
              <w:shd w:val="clear" w:color="auto" w:fill="FFFFFF"/>
              <w:spacing w:after="0" w:line="240" w:lineRule="auto"/>
              <w:ind w:right="2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5F3EEA" w:rsidRPr="00642B82" w:rsidRDefault="005F3EEA" w:rsidP="00446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Воспринимают на слух текст-рассуждение, выделяют в нём структурные части. Создают своё рассуждение на предложенную тему.</w:t>
            </w:r>
          </w:p>
        </w:tc>
        <w:tc>
          <w:tcPr>
            <w:tcW w:w="851" w:type="dxa"/>
          </w:tcPr>
          <w:p w:rsidR="005F3EEA" w:rsidRPr="00AE1BB1" w:rsidRDefault="005F3EEA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EEA" w:rsidRPr="00AE1BB1" w:rsidTr="00E15BED">
        <w:trPr>
          <w:trHeight w:val="181"/>
        </w:trPr>
        <w:tc>
          <w:tcPr>
            <w:tcW w:w="973" w:type="dxa"/>
          </w:tcPr>
          <w:p w:rsidR="005F3EEA" w:rsidRPr="00AE1BB1" w:rsidRDefault="005F3EEA" w:rsidP="005F3EE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78" w:type="dxa"/>
          </w:tcPr>
          <w:p w:rsidR="005F3EEA" w:rsidRPr="00AE1BB1" w:rsidRDefault="005F3EEA" w:rsidP="000D64BE">
            <w:pPr>
              <w:shd w:val="clear" w:color="auto" w:fill="FFFFFF"/>
              <w:spacing w:after="0" w:line="240" w:lineRule="auto"/>
              <w:ind w:right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Неполные предложения.</w:t>
            </w:r>
          </w:p>
        </w:tc>
        <w:tc>
          <w:tcPr>
            <w:tcW w:w="1276" w:type="dxa"/>
          </w:tcPr>
          <w:p w:rsidR="005F3EEA" w:rsidRPr="00AE1BB1" w:rsidRDefault="00642B82" w:rsidP="005F3EEA">
            <w:pPr>
              <w:shd w:val="clear" w:color="auto" w:fill="FFFFFF"/>
              <w:spacing w:after="0" w:line="240" w:lineRule="auto"/>
              <w:ind w:right="2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5F3EEA" w:rsidRPr="00642B82" w:rsidRDefault="005F3EEA" w:rsidP="00446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неполные предложения и опознают их типы. Составляют диалоги с использованием неполных предложений</w:t>
            </w:r>
          </w:p>
        </w:tc>
        <w:tc>
          <w:tcPr>
            <w:tcW w:w="851" w:type="dxa"/>
          </w:tcPr>
          <w:p w:rsidR="005F3EEA" w:rsidRPr="00AE1BB1" w:rsidRDefault="005F3EEA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5F3EEA" w:rsidRPr="00AE1BB1" w:rsidTr="00E15BED">
        <w:trPr>
          <w:trHeight w:val="249"/>
        </w:trPr>
        <w:tc>
          <w:tcPr>
            <w:tcW w:w="973" w:type="dxa"/>
          </w:tcPr>
          <w:p w:rsidR="005F3EEA" w:rsidRPr="00AE1BB1" w:rsidRDefault="005F3EEA" w:rsidP="005F3EE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78" w:type="dxa"/>
          </w:tcPr>
          <w:p w:rsidR="005F3EEA" w:rsidRPr="00AE1BB1" w:rsidRDefault="005F3EEA" w:rsidP="000D64BE">
            <w:pPr>
              <w:shd w:val="clear" w:color="auto" w:fill="FFFFFF"/>
              <w:spacing w:after="0" w:line="240" w:lineRule="auto"/>
              <w:ind w:right="274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Синтаксический разбор односоставного предложения. </w:t>
            </w:r>
          </w:p>
        </w:tc>
        <w:tc>
          <w:tcPr>
            <w:tcW w:w="1276" w:type="dxa"/>
          </w:tcPr>
          <w:p w:rsidR="005F3EEA" w:rsidRPr="00AE1BB1" w:rsidRDefault="00642B82" w:rsidP="005F3EEA">
            <w:pPr>
              <w:shd w:val="clear" w:color="auto" w:fill="FFFFFF"/>
              <w:spacing w:after="0" w:line="240" w:lineRule="auto"/>
              <w:ind w:right="274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5F3EEA" w:rsidRPr="00642B82" w:rsidRDefault="00642B82" w:rsidP="00446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устные и письменные синтаксические разборы односоставных предложений. Тренируются в разборе предложений разных видов, сопоставляя двусоставные и односоставные предложения</w:t>
            </w:r>
          </w:p>
        </w:tc>
        <w:tc>
          <w:tcPr>
            <w:tcW w:w="851" w:type="dxa"/>
          </w:tcPr>
          <w:p w:rsidR="005F3EEA" w:rsidRPr="00AE1BB1" w:rsidRDefault="005F3EEA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EEA" w:rsidRPr="00AE1BB1" w:rsidTr="00E15BED">
        <w:trPr>
          <w:trHeight w:val="249"/>
        </w:trPr>
        <w:tc>
          <w:tcPr>
            <w:tcW w:w="973" w:type="dxa"/>
          </w:tcPr>
          <w:p w:rsidR="005F3EEA" w:rsidRPr="00AE1BB1" w:rsidRDefault="005F3EEA" w:rsidP="005F3EE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78" w:type="dxa"/>
          </w:tcPr>
          <w:p w:rsidR="005F3EEA" w:rsidRPr="00AE1BB1" w:rsidRDefault="005F3EEA" w:rsidP="000D64BE">
            <w:pPr>
              <w:shd w:val="clear" w:color="auto" w:fill="FFFFFF"/>
              <w:spacing w:after="0" w:line="240" w:lineRule="auto"/>
              <w:ind w:right="274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proofErr w:type="gramStart"/>
            <w:r w:rsidRPr="00AE1BB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Повторение изученного по теме </w:t>
            </w: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 xml:space="preserve">«Двусоставные и односоставные </w:t>
            </w:r>
            <w:r w:rsidRPr="00AE1B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предложения».</w:t>
            </w:r>
            <w:proofErr w:type="gramEnd"/>
          </w:p>
        </w:tc>
        <w:tc>
          <w:tcPr>
            <w:tcW w:w="1276" w:type="dxa"/>
          </w:tcPr>
          <w:p w:rsidR="005F3EEA" w:rsidRPr="00AE1BB1" w:rsidRDefault="00642B82" w:rsidP="005F3EEA">
            <w:pPr>
              <w:shd w:val="clear" w:color="auto" w:fill="FFFFFF"/>
              <w:spacing w:after="0" w:line="240" w:lineRule="auto"/>
              <w:ind w:right="274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1</w:t>
            </w:r>
          </w:p>
        </w:tc>
        <w:tc>
          <w:tcPr>
            <w:tcW w:w="7371" w:type="dxa"/>
            <w:gridSpan w:val="2"/>
          </w:tcPr>
          <w:p w:rsidR="005F3EEA" w:rsidRPr="00642B82" w:rsidRDefault="00642B82" w:rsidP="00446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Отвечают на контрольные вопросы, систематизируя изученный материал. Тренируются в использовании разных односоставных </w:t>
            </w:r>
            <w:r w:rsidRPr="00642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предложений, выбирая наиболее уместные и следя за нормой их употребления.</w:t>
            </w:r>
          </w:p>
        </w:tc>
        <w:tc>
          <w:tcPr>
            <w:tcW w:w="851" w:type="dxa"/>
          </w:tcPr>
          <w:p w:rsidR="005F3EEA" w:rsidRPr="00AE1BB1" w:rsidRDefault="005F3EEA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EEA" w:rsidRPr="00AE1BB1" w:rsidTr="00E15BED">
        <w:trPr>
          <w:trHeight w:val="293"/>
        </w:trPr>
        <w:tc>
          <w:tcPr>
            <w:tcW w:w="973" w:type="dxa"/>
          </w:tcPr>
          <w:p w:rsidR="005F3EEA" w:rsidRPr="00AE1BB1" w:rsidRDefault="005F3EEA" w:rsidP="005F3EE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5-46</w:t>
            </w:r>
          </w:p>
        </w:tc>
        <w:tc>
          <w:tcPr>
            <w:tcW w:w="4378" w:type="dxa"/>
          </w:tcPr>
          <w:p w:rsidR="005F3EEA" w:rsidRPr="00AE1BB1" w:rsidRDefault="005F3EEA" w:rsidP="005F3EEA">
            <w:pPr>
              <w:shd w:val="clear" w:color="auto" w:fill="FFFFFF"/>
              <w:tabs>
                <w:tab w:val="left" w:pos="386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диктант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теме</w:t>
            </w: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 xml:space="preserve"> «Двусоставные и односоставные предложения».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 контрольного диктанта.</w:t>
            </w:r>
          </w:p>
        </w:tc>
        <w:tc>
          <w:tcPr>
            <w:tcW w:w="1276" w:type="dxa"/>
          </w:tcPr>
          <w:p w:rsidR="005F3EEA" w:rsidRPr="00AE1BB1" w:rsidRDefault="005F3EEA" w:rsidP="005F3EEA">
            <w:pPr>
              <w:shd w:val="clear" w:color="auto" w:fill="FFFFFF"/>
              <w:tabs>
                <w:tab w:val="left" w:pos="38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  <w:gridSpan w:val="2"/>
          </w:tcPr>
          <w:p w:rsidR="005F3EEA" w:rsidRPr="00642B82" w:rsidRDefault="00642B82" w:rsidP="00446B6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42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Пишут диктант</w:t>
            </w:r>
          </w:p>
        </w:tc>
        <w:tc>
          <w:tcPr>
            <w:tcW w:w="851" w:type="dxa"/>
          </w:tcPr>
          <w:p w:rsidR="005F3EEA" w:rsidRPr="00AE1BB1" w:rsidRDefault="005F3EEA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EEA" w:rsidRPr="00AE1BB1" w:rsidTr="00E15BED">
        <w:trPr>
          <w:trHeight w:val="272"/>
        </w:trPr>
        <w:tc>
          <w:tcPr>
            <w:tcW w:w="14849" w:type="dxa"/>
            <w:gridSpan w:val="6"/>
          </w:tcPr>
          <w:p w:rsidR="005F3EEA" w:rsidRPr="00AE1BB1" w:rsidRDefault="00E15BED" w:rsidP="005C0B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7 Простое осложнённое предложение</w:t>
            </w:r>
            <w:r w:rsidR="007103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(35 ч)</w:t>
            </w:r>
          </w:p>
        </w:tc>
      </w:tr>
      <w:tr w:rsidR="00710342" w:rsidRPr="00AE1BB1" w:rsidTr="00E15BED">
        <w:trPr>
          <w:trHeight w:val="980"/>
        </w:trPr>
        <w:tc>
          <w:tcPr>
            <w:tcW w:w="973" w:type="dxa"/>
          </w:tcPr>
          <w:p w:rsidR="00710342" w:rsidRPr="00AE1BB1" w:rsidRDefault="00710342" w:rsidP="007103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78" w:type="dxa"/>
          </w:tcPr>
          <w:p w:rsidR="00710342" w:rsidRPr="00AE1BB1" w:rsidRDefault="00710342" w:rsidP="00446B69">
            <w:pPr>
              <w:shd w:val="clear" w:color="auto" w:fill="FFFFFF"/>
              <w:spacing w:after="0" w:line="240" w:lineRule="auto"/>
              <w:ind w:right="394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Понятие об  осложненном предложении.</w:t>
            </w:r>
          </w:p>
        </w:tc>
        <w:tc>
          <w:tcPr>
            <w:tcW w:w="1276" w:type="dxa"/>
          </w:tcPr>
          <w:p w:rsidR="00710342" w:rsidRPr="00AE1BB1" w:rsidRDefault="00710342" w:rsidP="00710342">
            <w:pPr>
              <w:shd w:val="clear" w:color="auto" w:fill="FFFFFF"/>
              <w:spacing w:after="0" w:line="240" w:lineRule="auto"/>
              <w:ind w:right="3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710342" w:rsidRPr="00710342" w:rsidRDefault="00710342" w:rsidP="00490F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3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Определяют, чем осложнены предложения, приведённые в упражнении, списывают их, расставляя пропущенные знаки препинания</w:t>
            </w:r>
          </w:p>
        </w:tc>
        <w:tc>
          <w:tcPr>
            <w:tcW w:w="851" w:type="dxa"/>
          </w:tcPr>
          <w:p w:rsidR="00710342" w:rsidRPr="00AE1BB1" w:rsidRDefault="00710342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EEA" w:rsidRPr="00AE1BB1" w:rsidTr="00E15BED">
        <w:trPr>
          <w:trHeight w:val="232"/>
        </w:trPr>
        <w:tc>
          <w:tcPr>
            <w:tcW w:w="13998" w:type="dxa"/>
            <w:gridSpan w:val="5"/>
          </w:tcPr>
          <w:p w:rsidR="005F3EEA" w:rsidRPr="00AE1BB1" w:rsidRDefault="005F3EEA" w:rsidP="005C0B7D">
            <w:pPr>
              <w:tabs>
                <w:tab w:val="left" w:pos="4507"/>
                <w:tab w:val="center" w:pos="682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Однородные члены предложения</w:t>
            </w:r>
            <w:r w:rsidR="00B87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(14 ч</w:t>
            </w:r>
            <w:r w:rsidRPr="00AE1B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5F3EEA" w:rsidRPr="00AE1BB1" w:rsidRDefault="005F3EEA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D46" w:rsidRPr="00AE1BB1" w:rsidTr="00E15BED">
        <w:trPr>
          <w:trHeight w:val="316"/>
        </w:trPr>
        <w:tc>
          <w:tcPr>
            <w:tcW w:w="973" w:type="dxa"/>
          </w:tcPr>
          <w:p w:rsidR="00B87D46" w:rsidRPr="00AE1BB1" w:rsidRDefault="00B87D46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378" w:type="dxa"/>
          </w:tcPr>
          <w:p w:rsidR="00B87D46" w:rsidRPr="00AE1BB1" w:rsidRDefault="00B87D46" w:rsidP="000D64BE">
            <w:pPr>
              <w:shd w:val="clear" w:color="auto" w:fill="FFFFFF"/>
              <w:spacing w:after="0" w:line="240" w:lineRule="auto"/>
              <w:ind w:right="394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об однородных членах предложения. </w:t>
            </w:r>
          </w:p>
        </w:tc>
        <w:tc>
          <w:tcPr>
            <w:tcW w:w="1276" w:type="dxa"/>
            <w:vAlign w:val="center"/>
          </w:tcPr>
          <w:p w:rsidR="00B87D46" w:rsidRPr="00AE1BB1" w:rsidRDefault="00B87D46" w:rsidP="00B87D46">
            <w:pPr>
              <w:shd w:val="clear" w:color="auto" w:fill="FFFFFF"/>
              <w:spacing w:after="0" w:line="240" w:lineRule="auto"/>
              <w:ind w:right="3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B87D46" w:rsidRPr="00B87D46" w:rsidRDefault="00B87D46" w:rsidP="000D64B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Указывают средства связи между однородными членами. Выполняют упражнение по развитию речи, составляя текст на одну из предложенных тем, употребляя однородные члены. Выписывают из учебников по естественным наукам предложения с однородными членами.</w:t>
            </w:r>
          </w:p>
        </w:tc>
        <w:tc>
          <w:tcPr>
            <w:tcW w:w="851" w:type="dxa"/>
          </w:tcPr>
          <w:p w:rsidR="00B87D46" w:rsidRPr="00AE1BB1" w:rsidRDefault="00B87D46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D46" w:rsidRPr="00AE1BB1" w:rsidTr="00E15BED">
        <w:trPr>
          <w:trHeight w:val="316"/>
        </w:trPr>
        <w:tc>
          <w:tcPr>
            <w:tcW w:w="973" w:type="dxa"/>
          </w:tcPr>
          <w:p w:rsidR="00B87D46" w:rsidRPr="00AE1BB1" w:rsidRDefault="00B87D46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378" w:type="dxa"/>
          </w:tcPr>
          <w:p w:rsidR="00B87D46" w:rsidRPr="00AE1BB1" w:rsidRDefault="00B87D46" w:rsidP="000D64BE">
            <w:pPr>
              <w:shd w:val="clear" w:color="auto" w:fill="FFFFFF"/>
              <w:spacing w:after="0" w:line="240" w:lineRule="auto"/>
              <w:ind w:right="394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Однородные члены, связанные только перечислительной интонацией, и пунктуация при них.</w:t>
            </w:r>
          </w:p>
        </w:tc>
        <w:tc>
          <w:tcPr>
            <w:tcW w:w="1276" w:type="dxa"/>
            <w:vAlign w:val="center"/>
          </w:tcPr>
          <w:p w:rsidR="00B87D46" w:rsidRPr="00AE1BB1" w:rsidRDefault="00B87D46" w:rsidP="00B87D46">
            <w:pPr>
              <w:shd w:val="clear" w:color="auto" w:fill="FFFFFF"/>
              <w:spacing w:after="0" w:line="240" w:lineRule="auto"/>
              <w:ind w:right="3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B87D46" w:rsidRPr="00B87D46" w:rsidRDefault="00B87D46" w:rsidP="000D64B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Читают и записывают тексты, графически обозначая перечислительную интонацию, расставляя пропущенные разделительные запятые между однородными членами. Письменно формулируют основную мысль текста. Продолжают незаконченные предложения, ставя на месте пропусков однородные члены предложения</w:t>
            </w:r>
          </w:p>
        </w:tc>
        <w:tc>
          <w:tcPr>
            <w:tcW w:w="851" w:type="dxa"/>
          </w:tcPr>
          <w:p w:rsidR="00B87D46" w:rsidRPr="00AE1BB1" w:rsidRDefault="00B87D46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D46" w:rsidRPr="00AE1BB1" w:rsidTr="00E15BED">
        <w:trPr>
          <w:trHeight w:val="316"/>
        </w:trPr>
        <w:tc>
          <w:tcPr>
            <w:tcW w:w="973" w:type="dxa"/>
          </w:tcPr>
          <w:p w:rsidR="00B87D46" w:rsidRPr="00AE1BB1" w:rsidRDefault="00B87D46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378" w:type="dxa"/>
          </w:tcPr>
          <w:p w:rsidR="00B87D46" w:rsidRPr="00AE1BB1" w:rsidRDefault="00B87D46" w:rsidP="0071034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E1BB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Изложение. Текст – сравнительная характеристика.</w:t>
            </w:r>
          </w:p>
        </w:tc>
        <w:tc>
          <w:tcPr>
            <w:tcW w:w="1276" w:type="dxa"/>
            <w:vAlign w:val="center"/>
          </w:tcPr>
          <w:p w:rsidR="00B87D46" w:rsidRPr="00AE1BB1" w:rsidRDefault="00B87D46" w:rsidP="00B87D4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B87D46" w:rsidRPr="00B87D46" w:rsidRDefault="00B87D46" w:rsidP="000D64B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Пишут изложение, основанное на сравнительной характеристике</w:t>
            </w:r>
          </w:p>
        </w:tc>
        <w:tc>
          <w:tcPr>
            <w:tcW w:w="851" w:type="dxa"/>
          </w:tcPr>
          <w:p w:rsidR="00B87D46" w:rsidRPr="00AE1BB1" w:rsidRDefault="00B87D46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D46" w:rsidRPr="00AE1BB1" w:rsidTr="00E15BED">
        <w:trPr>
          <w:trHeight w:val="256"/>
        </w:trPr>
        <w:tc>
          <w:tcPr>
            <w:tcW w:w="973" w:type="dxa"/>
          </w:tcPr>
          <w:p w:rsidR="00291649" w:rsidRDefault="00B87D46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91649" w:rsidRDefault="00291649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D46" w:rsidRPr="00AE1BB1" w:rsidRDefault="00B87D46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378" w:type="dxa"/>
          </w:tcPr>
          <w:p w:rsidR="00B87D46" w:rsidRDefault="00B87D46" w:rsidP="000D64BE">
            <w:pPr>
              <w:shd w:val="clear" w:color="auto" w:fill="FFFFFF"/>
              <w:spacing w:after="0" w:line="240" w:lineRule="auto"/>
              <w:ind w:righ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Однородные и неоднородные определения.</w:t>
            </w:r>
          </w:p>
          <w:p w:rsidR="00291649" w:rsidRPr="00291649" w:rsidRDefault="000729C2" w:rsidP="000D64BE">
            <w:pPr>
              <w:shd w:val="clear" w:color="auto" w:fill="FFFFFF"/>
              <w:spacing w:after="0" w:line="240" w:lineRule="auto"/>
              <w:ind w:right="96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</w:t>
            </w:r>
            <w:r w:rsidR="00291649" w:rsidRPr="0029164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онтрольный диктант за 1-е полугодие</w:t>
            </w:r>
          </w:p>
        </w:tc>
        <w:tc>
          <w:tcPr>
            <w:tcW w:w="1276" w:type="dxa"/>
            <w:vAlign w:val="center"/>
          </w:tcPr>
          <w:p w:rsidR="00B87D46" w:rsidRDefault="00291649" w:rsidP="00B87D46">
            <w:pPr>
              <w:shd w:val="clear" w:color="auto" w:fill="FFFFFF"/>
              <w:spacing w:after="0" w:line="240" w:lineRule="auto"/>
              <w:ind w:right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91649" w:rsidRDefault="00291649" w:rsidP="00B87D46">
            <w:pPr>
              <w:shd w:val="clear" w:color="auto" w:fill="FFFFFF"/>
              <w:spacing w:after="0" w:line="240" w:lineRule="auto"/>
              <w:ind w:right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649" w:rsidRPr="00AE1BB1" w:rsidRDefault="00291649" w:rsidP="00B87D46">
            <w:pPr>
              <w:shd w:val="clear" w:color="auto" w:fill="FFFFFF"/>
              <w:spacing w:after="0" w:line="240" w:lineRule="auto"/>
              <w:ind w:right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B87D46" w:rsidRPr="00B87D46" w:rsidRDefault="00B87D46" w:rsidP="000D64B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Распознают однородные и неоднородные определения. Читают текст выразительно вслух, соблюдая интонацию перечисления при однородных членах.</w:t>
            </w:r>
          </w:p>
        </w:tc>
        <w:tc>
          <w:tcPr>
            <w:tcW w:w="851" w:type="dxa"/>
          </w:tcPr>
          <w:p w:rsidR="00B87D46" w:rsidRPr="00AE1BB1" w:rsidRDefault="00B87D46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D46" w:rsidRPr="00AE1BB1" w:rsidTr="00E15BED">
        <w:trPr>
          <w:trHeight w:val="150"/>
        </w:trPr>
        <w:tc>
          <w:tcPr>
            <w:tcW w:w="973" w:type="dxa"/>
          </w:tcPr>
          <w:p w:rsidR="00B87D46" w:rsidRPr="00AE1BB1" w:rsidRDefault="00B87D46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-54</w:t>
            </w:r>
          </w:p>
        </w:tc>
        <w:tc>
          <w:tcPr>
            <w:tcW w:w="4378" w:type="dxa"/>
          </w:tcPr>
          <w:p w:rsidR="00B87D46" w:rsidRPr="00AE1BB1" w:rsidRDefault="00B87D46" w:rsidP="000D64BE">
            <w:pPr>
              <w:shd w:val="clear" w:color="auto" w:fill="FFFFFF"/>
              <w:spacing w:after="0" w:line="240" w:lineRule="auto"/>
              <w:ind w:right="77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Однородные члены связанные сочинительными союзами, и пунктуация при них.</w:t>
            </w:r>
          </w:p>
        </w:tc>
        <w:tc>
          <w:tcPr>
            <w:tcW w:w="1276" w:type="dxa"/>
            <w:vAlign w:val="center"/>
          </w:tcPr>
          <w:p w:rsidR="00B87D46" w:rsidRPr="00AE1BB1" w:rsidRDefault="00B87D46" w:rsidP="00B87D46">
            <w:pPr>
              <w:shd w:val="clear" w:color="auto" w:fill="FFFFFF"/>
              <w:spacing w:after="0" w:line="240" w:lineRule="auto"/>
              <w:ind w:right="77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2</w:t>
            </w:r>
          </w:p>
        </w:tc>
        <w:tc>
          <w:tcPr>
            <w:tcW w:w="7371" w:type="dxa"/>
            <w:gridSpan w:val="2"/>
          </w:tcPr>
          <w:p w:rsidR="00B87D46" w:rsidRPr="00B87D46" w:rsidRDefault="00B87D46" w:rsidP="00B87D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Выделяют разделительные союзы в предложениях. Определяют, одиночными или повторяющимися являются эти союзы. Расставляют знаки препинания в текстах. Пишут текст, расставляя </w:t>
            </w:r>
            <w:r w:rsidRPr="00B87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пропущенные запятые. Подчёркивают однородные члены как члены предложения и грамматические основы сложносочинённых предложений с союзом и. Составляют схемы сложносочинённых предложений.</w:t>
            </w:r>
          </w:p>
        </w:tc>
        <w:tc>
          <w:tcPr>
            <w:tcW w:w="851" w:type="dxa"/>
          </w:tcPr>
          <w:p w:rsidR="00B87D46" w:rsidRPr="00AE1BB1" w:rsidRDefault="00B87D46" w:rsidP="005C0B7D">
            <w:pPr>
              <w:shd w:val="clear" w:color="auto" w:fill="FFFFFF"/>
              <w:spacing w:after="0" w:line="240" w:lineRule="auto"/>
              <w:ind w:right="77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</w:tc>
      </w:tr>
      <w:tr w:rsidR="00710342" w:rsidRPr="00AE1BB1" w:rsidTr="00E15BED">
        <w:trPr>
          <w:trHeight w:val="141"/>
        </w:trPr>
        <w:tc>
          <w:tcPr>
            <w:tcW w:w="973" w:type="dxa"/>
          </w:tcPr>
          <w:p w:rsidR="00710342" w:rsidRPr="00AE1BB1" w:rsidRDefault="00710342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  <w:r w:rsidR="00B87D46">
              <w:rPr>
                <w:rFonts w:ascii="Times New Roman" w:hAnsi="Times New Roman" w:cs="Times New Roman"/>
                <w:sz w:val="24"/>
                <w:szCs w:val="24"/>
              </w:rPr>
              <w:t>-56</w:t>
            </w:r>
          </w:p>
        </w:tc>
        <w:tc>
          <w:tcPr>
            <w:tcW w:w="4378" w:type="dxa"/>
          </w:tcPr>
          <w:p w:rsidR="00710342" w:rsidRPr="00AE1BB1" w:rsidRDefault="00710342" w:rsidP="000D64BE">
            <w:pPr>
              <w:shd w:val="clear" w:color="auto" w:fill="FFFFFF"/>
              <w:spacing w:after="0" w:line="240" w:lineRule="auto"/>
              <w:ind w:right="-14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Обобщающие слова при </w:t>
            </w: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однородных членах предложения и знаки препинания при них.</w:t>
            </w:r>
          </w:p>
        </w:tc>
        <w:tc>
          <w:tcPr>
            <w:tcW w:w="1276" w:type="dxa"/>
            <w:vAlign w:val="center"/>
          </w:tcPr>
          <w:p w:rsidR="00710342" w:rsidRPr="00AE1BB1" w:rsidRDefault="00B87D46" w:rsidP="00B87D46">
            <w:pPr>
              <w:shd w:val="clear" w:color="auto" w:fill="FFFFFF"/>
              <w:spacing w:after="0" w:line="240" w:lineRule="auto"/>
              <w:ind w:right="-14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2</w:t>
            </w:r>
          </w:p>
        </w:tc>
        <w:tc>
          <w:tcPr>
            <w:tcW w:w="7371" w:type="dxa"/>
            <w:gridSpan w:val="2"/>
          </w:tcPr>
          <w:p w:rsidR="00710342" w:rsidRPr="009F32EF" w:rsidRDefault="00B87D46" w:rsidP="00446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Распределяют предложения на две группы: с обобщающим словом после однородных членов и перед ним. Читают выразительно предложения с интонацией перечисления. Подбирают к однородным членам предложенные обобщающие слова.</w:t>
            </w:r>
          </w:p>
        </w:tc>
        <w:tc>
          <w:tcPr>
            <w:tcW w:w="851" w:type="dxa"/>
          </w:tcPr>
          <w:p w:rsidR="00710342" w:rsidRPr="00AE1BB1" w:rsidRDefault="00710342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</w:tc>
      </w:tr>
      <w:tr w:rsidR="00710342" w:rsidRPr="00AE1BB1" w:rsidTr="00E15BED">
        <w:trPr>
          <w:trHeight w:val="316"/>
        </w:trPr>
        <w:tc>
          <w:tcPr>
            <w:tcW w:w="973" w:type="dxa"/>
          </w:tcPr>
          <w:p w:rsidR="00710342" w:rsidRPr="00AE1BB1" w:rsidRDefault="00710342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378" w:type="dxa"/>
          </w:tcPr>
          <w:p w:rsidR="00710342" w:rsidRPr="00AE1BB1" w:rsidRDefault="00710342" w:rsidP="000D64BE">
            <w:pPr>
              <w:shd w:val="clear" w:color="auto" w:fill="FFFFFF"/>
              <w:spacing w:after="0" w:line="240" w:lineRule="auto"/>
              <w:ind w:righ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Синтаксический  разбор предложений с однородными членами.</w:t>
            </w:r>
          </w:p>
        </w:tc>
        <w:tc>
          <w:tcPr>
            <w:tcW w:w="1276" w:type="dxa"/>
            <w:vAlign w:val="center"/>
          </w:tcPr>
          <w:p w:rsidR="00710342" w:rsidRPr="00AE1BB1" w:rsidRDefault="00B87D46" w:rsidP="00B87D46">
            <w:pPr>
              <w:shd w:val="clear" w:color="auto" w:fill="FFFFFF"/>
              <w:spacing w:after="0" w:line="240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710342" w:rsidRPr="009F32EF" w:rsidRDefault="00B87D46" w:rsidP="00446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Проводят письменный синтаксический разбор предложения с однородными сказуемыми. Устно разбирают предложения с однородными второстепенными членами. Составляют схемы простых предложений с однородными определениями</w:t>
            </w:r>
          </w:p>
        </w:tc>
        <w:tc>
          <w:tcPr>
            <w:tcW w:w="851" w:type="dxa"/>
          </w:tcPr>
          <w:p w:rsidR="00710342" w:rsidRPr="00AE1BB1" w:rsidRDefault="00710342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342" w:rsidRPr="00AE1BB1" w:rsidTr="00E15BED">
        <w:trPr>
          <w:trHeight w:val="150"/>
        </w:trPr>
        <w:tc>
          <w:tcPr>
            <w:tcW w:w="973" w:type="dxa"/>
          </w:tcPr>
          <w:p w:rsidR="00710342" w:rsidRPr="00AE1BB1" w:rsidRDefault="00710342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378" w:type="dxa"/>
          </w:tcPr>
          <w:p w:rsidR="00710342" w:rsidRPr="00AE1BB1" w:rsidRDefault="00710342" w:rsidP="000D64BE">
            <w:pPr>
              <w:shd w:val="clear" w:color="auto" w:fill="FFFFFF"/>
              <w:spacing w:after="0" w:line="240" w:lineRule="auto"/>
              <w:ind w:right="77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Пунктуационный разбор предложений с однородными членами.</w:t>
            </w:r>
          </w:p>
        </w:tc>
        <w:tc>
          <w:tcPr>
            <w:tcW w:w="1276" w:type="dxa"/>
            <w:vAlign w:val="center"/>
          </w:tcPr>
          <w:p w:rsidR="00710342" w:rsidRPr="00AE1BB1" w:rsidRDefault="00B87D46" w:rsidP="00B87D46">
            <w:pPr>
              <w:shd w:val="clear" w:color="auto" w:fill="FFFFFF"/>
              <w:spacing w:after="0" w:line="240" w:lineRule="auto"/>
              <w:ind w:right="77"/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710342" w:rsidRPr="009F32EF" w:rsidRDefault="00B87D46" w:rsidP="00446B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Производят устные и письменные разборы простых предложений с однородными членами, входящими в состав </w:t>
            </w:r>
            <w:proofErr w:type="gramStart"/>
            <w:r w:rsidRPr="009F3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сложного</w:t>
            </w:r>
            <w:proofErr w:type="gramEnd"/>
            <w:r w:rsidRPr="009F3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Пишут предложение, расставляя пропущенные разделительные запятые между однородными членами предложения</w:t>
            </w:r>
          </w:p>
        </w:tc>
        <w:tc>
          <w:tcPr>
            <w:tcW w:w="851" w:type="dxa"/>
          </w:tcPr>
          <w:p w:rsidR="00710342" w:rsidRPr="00AE1BB1" w:rsidRDefault="00710342" w:rsidP="005C0B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</w:tc>
      </w:tr>
      <w:tr w:rsidR="009F32EF" w:rsidRPr="00AE1BB1" w:rsidTr="00E15BED">
        <w:trPr>
          <w:trHeight w:val="150"/>
        </w:trPr>
        <w:tc>
          <w:tcPr>
            <w:tcW w:w="973" w:type="dxa"/>
          </w:tcPr>
          <w:p w:rsidR="009F32EF" w:rsidRPr="00AE1BB1" w:rsidRDefault="009F32EF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378" w:type="dxa"/>
          </w:tcPr>
          <w:p w:rsidR="009F32EF" w:rsidRPr="009F32EF" w:rsidRDefault="009F32EF" w:rsidP="000D64B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3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 теме «Однородные члены предложения» Тест.</w:t>
            </w:r>
          </w:p>
        </w:tc>
        <w:tc>
          <w:tcPr>
            <w:tcW w:w="1276" w:type="dxa"/>
            <w:vAlign w:val="center"/>
          </w:tcPr>
          <w:p w:rsidR="009F32EF" w:rsidRPr="00AE1BB1" w:rsidRDefault="009F32EF" w:rsidP="00B87D46">
            <w:pPr>
              <w:shd w:val="clear" w:color="auto" w:fill="FFFFFF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9F32EF" w:rsidRPr="009F32EF" w:rsidRDefault="009F32EF" w:rsidP="000D64B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3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Пишут тест</w:t>
            </w:r>
          </w:p>
        </w:tc>
        <w:tc>
          <w:tcPr>
            <w:tcW w:w="851" w:type="dxa"/>
          </w:tcPr>
          <w:p w:rsidR="009F32EF" w:rsidRPr="00AE1BB1" w:rsidRDefault="009F32EF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2EF" w:rsidRPr="00AE1BB1" w:rsidTr="00E15BED">
        <w:trPr>
          <w:trHeight w:val="118"/>
        </w:trPr>
        <w:tc>
          <w:tcPr>
            <w:tcW w:w="973" w:type="dxa"/>
          </w:tcPr>
          <w:p w:rsidR="009F32EF" w:rsidRPr="00AE1BB1" w:rsidRDefault="009F32EF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378" w:type="dxa"/>
          </w:tcPr>
          <w:p w:rsidR="009F32EF" w:rsidRPr="009F32EF" w:rsidRDefault="009F32EF" w:rsidP="000D64B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3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Контрольный диктант с грамматическим заданием по теме «Однородные члены предложения»</w:t>
            </w:r>
          </w:p>
        </w:tc>
        <w:tc>
          <w:tcPr>
            <w:tcW w:w="1276" w:type="dxa"/>
            <w:vAlign w:val="center"/>
          </w:tcPr>
          <w:p w:rsidR="009F32EF" w:rsidRPr="00AE1BB1" w:rsidRDefault="009F32EF" w:rsidP="00B87D46">
            <w:pPr>
              <w:shd w:val="clear" w:color="auto" w:fill="FFFFFF"/>
              <w:spacing w:after="0" w:line="240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9F32EF" w:rsidRPr="009F32EF" w:rsidRDefault="009F32EF" w:rsidP="000D64B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3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Пишут диктант</w:t>
            </w:r>
          </w:p>
        </w:tc>
        <w:tc>
          <w:tcPr>
            <w:tcW w:w="851" w:type="dxa"/>
          </w:tcPr>
          <w:p w:rsidR="009F32EF" w:rsidRPr="00AE1BB1" w:rsidRDefault="009F32EF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9F32EF" w:rsidRPr="00AE1BB1" w:rsidTr="00E15BED">
        <w:trPr>
          <w:trHeight w:val="120"/>
        </w:trPr>
        <w:tc>
          <w:tcPr>
            <w:tcW w:w="973" w:type="dxa"/>
          </w:tcPr>
          <w:p w:rsidR="009F32EF" w:rsidRPr="00AE1BB1" w:rsidRDefault="009F32EF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378" w:type="dxa"/>
          </w:tcPr>
          <w:p w:rsidR="009F32EF" w:rsidRPr="009F32EF" w:rsidRDefault="009F32EF" w:rsidP="000D64B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3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контрольного диктанта по теме «Однородные члены предложения»</w:t>
            </w:r>
          </w:p>
        </w:tc>
        <w:tc>
          <w:tcPr>
            <w:tcW w:w="1276" w:type="dxa"/>
            <w:vAlign w:val="center"/>
          </w:tcPr>
          <w:p w:rsidR="009F32EF" w:rsidRPr="00AE1BB1" w:rsidRDefault="009F32EF" w:rsidP="00B87D46">
            <w:pPr>
              <w:shd w:val="clear" w:color="auto" w:fill="FFFFFF"/>
              <w:spacing w:after="0" w:line="240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9F32EF" w:rsidRPr="009F32EF" w:rsidRDefault="009F32EF" w:rsidP="000D64B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3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Анализируют орфографические, пунктуационные ошибки и ошибки, допущенные в грамматическом задании</w:t>
            </w:r>
          </w:p>
        </w:tc>
        <w:tc>
          <w:tcPr>
            <w:tcW w:w="851" w:type="dxa"/>
          </w:tcPr>
          <w:p w:rsidR="009F32EF" w:rsidRPr="00AE1BB1" w:rsidRDefault="009F32EF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342" w:rsidRPr="00AE1BB1" w:rsidTr="00E15BED">
        <w:trPr>
          <w:trHeight w:val="165"/>
        </w:trPr>
        <w:tc>
          <w:tcPr>
            <w:tcW w:w="14849" w:type="dxa"/>
            <w:gridSpan w:val="6"/>
          </w:tcPr>
          <w:p w:rsidR="00710342" w:rsidRPr="00AE1BB1" w:rsidRDefault="00710342" w:rsidP="009F3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Обособленные члены предложения (</w:t>
            </w:r>
            <w:r w:rsidR="009F3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ч)</w:t>
            </w:r>
          </w:p>
        </w:tc>
      </w:tr>
      <w:tr w:rsidR="009F32EF" w:rsidRPr="00AE1BB1" w:rsidTr="00E15BED">
        <w:trPr>
          <w:trHeight w:val="438"/>
        </w:trPr>
        <w:tc>
          <w:tcPr>
            <w:tcW w:w="973" w:type="dxa"/>
          </w:tcPr>
          <w:p w:rsidR="009F32EF" w:rsidRPr="00AE1BB1" w:rsidRDefault="009F32EF" w:rsidP="005C0B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378" w:type="dxa"/>
          </w:tcPr>
          <w:p w:rsidR="009F32EF" w:rsidRPr="00AE1BB1" w:rsidRDefault="009F32EF" w:rsidP="000D64BE">
            <w:pPr>
              <w:shd w:val="clear" w:color="auto" w:fill="FFFFFF"/>
              <w:spacing w:after="0" w:line="240" w:lineRule="auto"/>
              <w:ind w:righ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Понятие об обособлении.</w:t>
            </w:r>
          </w:p>
        </w:tc>
        <w:tc>
          <w:tcPr>
            <w:tcW w:w="1276" w:type="dxa"/>
          </w:tcPr>
          <w:p w:rsidR="009F32EF" w:rsidRPr="00AE1BB1" w:rsidRDefault="009F32EF" w:rsidP="009B43FC">
            <w:pPr>
              <w:shd w:val="clear" w:color="auto" w:fill="FFFFFF"/>
              <w:spacing w:after="0" w:line="240" w:lineRule="auto"/>
              <w:ind w:right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9F32EF" w:rsidRPr="00E15BED" w:rsidRDefault="009F32EF" w:rsidP="000D64B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5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Понимают сущность и общие условия обособления. Выделяют запятыми обособленные члены, выраженные причастными и деепричастными оборотами. Обозначают паузы, которые выделяют обособленные члены. Списывают текст, подчёркивая грамматические основы сложных предложений</w:t>
            </w:r>
          </w:p>
        </w:tc>
        <w:tc>
          <w:tcPr>
            <w:tcW w:w="851" w:type="dxa"/>
          </w:tcPr>
          <w:p w:rsidR="009F32EF" w:rsidRPr="00AE1BB1" w:rsidRDefault="009F32EF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2EF" w:rsidRPr="00AE1BB1" w:rsidTr="00E15BED">
        <w:trPr>
          <w:trHeight w:val="814"/>
        </w:trPr>
        <w:tc>
          <w:tcPr>
            <w:tcW w:w="973" w:type="dxa"/>
          </w:tcPr>
          <w:p w:rsidR="009F32EF" w:rsidRPr="00AE1BB1" w:rsidRDefault="009F32EF" w:rsidP="005C0B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2EF" w:rsidRPr="00AE1BB1" w:rsidRDefault="009F32EF" w:rsidP="005C0B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-65</w:t>
            </w:r>
          </w:p>
        </w:tc>
        <w:tc>
          <w:tcPr>
            <w:tcW w:w="4378" w:type="dxa"/>
          </w:tcPr>
          <w:p w:rsidR="009F32EF" w:rsidRPr="00AE1BB1" w:rsidRDefault="009F32EF" w:rsidP="000D64B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Обособленные определения. Выделительные знаки препинания при них.</w:t>
            </w:r>
          </w:p>
        </w:tc>
        <w:tc>
          <w:tcPr>
            <w:tcW w:w="1276" w:type="dxa"/>
          </w:tcPr>
          <w:p w:rsidR="009F32EF" w:rsidRPr="00AE1BB1" w:rsidRDefault="009F32EF" w:rsidP="00030E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3</w:t>
            </w:r>
          </w:p>
        </w:tc>
        <w:tc>
          <w:tcPr>
            <w:tcW w:w="7371" w:type="dxa"/>
            <w:gridSpan w:val="2"/>
          </w:tcPr>
          <w:p w:rsidR="009F32EF" w:rsidRDefault="009F32EF" w:rsidP="000D64B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5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Опознают и правильно интонируют предложения с обособленными определениями.</w:t>
            </w:r>
          </w:p>
          <w:p w:rsidR="00E15BED" w:rsidRPr="00E15BED" w:rsidRDefault="00E15BED" w:rsidP="000D64B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F32EF" w:rsidRPr="00AE1BB1" w:rsidRDefault="009F32EF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2EF" w:rsidRPr="00AE1BB1" w:rsidTr="00E15BED">
        <w:trPr>
          <w:trHeight w:val="256"/>
        </w:trPr>
        <w:tc>
          <w:tcPr>
            <w:tcW w:w="973" w:type="dxa"/>
          </w:tcPr>
          <w:p w:rsidR="009F32EF" w:rsidRPr="00AE1BB1" w:rsidRDefault="009F32EF" w:rsidP="005C0B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378" w:type="dxa"/>
          </w:tcPr>
          <w:p w:rsidR="009F32EF" w:rsidRPr="00AE1BB1" w:rsidRDefault="009F32EF" w:rsidP="000D64B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Р.Р. Рассуждение на дискуссионную тему.</w:t>
            </w:r>
          </w:p>
        </w:tc>
        <w:tc>
          <w:tcPr>
            <w:tcW w:w="1276" w:type="dxa"/>
          </w:tcPr>
          <w:p w:rsidR="009F32EF" w:rsidRPr="00AE1BB1" w:rsidRDefault="009F32EF" w:rsidP="00030E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9F32EF" w:rsidRPr="00E15BED" w:rsidRDefault="009F32EF" w:rsidP="000D64B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5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Понимают сущность и общие условия обособления. Выделяют запятыми обособленные члены, выраженные причастными и деепричастными оборотами. Обозначают паузы, которые выделяют обособленные члены. Списывают текст, подчёркивая грамматические основы сложных предложений</w:t>
            </w:r>
          </w:p>
        </w:tc>
        <w:tc>
          <w:tcPr>
            <w:tcW w:w="851" w:type="dxa"/>
          </w:tcPr>
          <w:p w:rsidR="009F32EF" w:rsidRPr="00AE1BB1" w:rsidRDefault="009F32EF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2EF" w:rsidRPr="00AE1BB1" w:rsidTr="00E15BED">
        <w:trPr>
          <w:trHeight w:val="256"/>
        </w:trPr>
        <w:tc>
          <w:tcPr>
            <w:tcW w:w="973" w:type="dxa"/>
          </w:tcPr>
          <w:p w:rsidR="009F32EF" w:rsidRPr="00AE1BB1" w:rsidRDefault="009F32EF" w:rsidP="005C0B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-69</w:t>
            </w:r>
          </w:p>
        </w:tc>
        <w:tc>
          <w:tcPr>
            <w:tcW w:w="4378" w:type="dxa"/>
          </w:tcPr>
          <w:p w:rsidR="009F32EF" w:rsidRPr="00AE1BB1" w:rsidRDefault="009F32EF" w:rsidP="000D64BE">
            <w:pPr>
              <w:shd w:val="clear" w:color="auto" w:fill="FFFFFF"/>
              <w:spacing w:after="0" w:line="240" w:lineRule="auto"/>
              <w:ind w:right="182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Обособленные приложения. Выделительные знаки препинания при них.</w:t>
            </w:r>
          </w:p>
        </w:tc>
        <w:tc>
          <w:tcPr>
            <w:tcW w:w="1276" w:type="dxa"/>
          </w:tcPr>
          <w:p w:rsidR="009F32EF" w:rsidRPr="00AE1BB1" w:rsidRDefault="009F32EF" w:rsidP="00E11DC1">
            <w:pPr>
              <w:shd w:val="clear" w:color="auto" w:fill="FFFFFF"/>
              <w:spacing w:after="0" w:line="240" w:lineRule="auto"/>
              <w:ind w:right="1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  <w:gridSpan w:val="2"/>
          </w:tcPr>
          <w:p w:rsidR="009F32EF" w:rsidRPr="00E15BED" w:rsidRDefault="009F32EF" w:rsidP="000D64B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5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Опознают и правильно интонируют предложения с обособленными определениями.</w:t>
            </w:r>
          </w:p>
        </w:tc>
        <w:tc>
          <w:tcPr>
            <w:tcW w:w="851" w:type="dxa"/>
          </w:tcPr>
          <w:p w:rsidR="009F32EF" w:rsidRPr="00AE1BB1" w:rsidRDefault="009F32EF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2EF" w:rsidRPr="00AE1BB1" w:rsidTr="00E15BED">
        <w:trPr>
          <w:trHeight w:val="256"/>
        </w:trPr>
        <w:tc>
          <w:tcPr>
            <w:tcW w:w="973" w:type="dxa"/>
          </w:tcPr>
          <w:p w:rsidR="009F32EF" w:rsidRPr="00AE1BB1" w:rsidRDefault="009F32EF" w:rsidP="005C0B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-72</w:t>
            </w:r>
          </w:p>
        </w:tc>
        <w:tc>
          <w:tcPr>
            <w:tcW w:w="4378" w:type="dxa"/>
          </w:tcPr>
          <w:p w:rsidR="009F32EF" w:rsidRPr="00AE1BB1" w:rsidRDefault="009F32EF" w:rsidP="000D64BE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Обособленные обстоятельства.</w:t>
            </w: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 xml:space="preserve"> Выделительные знаки препинания при них.</w:t>
            </w:r>
          </w:p>
        </w:tc>
        <w:tc>
          <w:tcPr>
            <w:tcW w:w="1276" w:type="dxa"/>
          </w:tcPr>
          <w:p w:rsidR="009F32EF" w:rsidRPr="00AE1BB1" w:rsidRDefault="009F32EF" w:rsidP="009B43FC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3</w:t>
            </w:r>
          </w:p>
        </w:tc>
        <w:tc>
          <w:tcPr>
            <w:tcW w:w="7371" w:type="dxa"/>
            <w:gridSpan w:val="2"/>
          </w:tcPr>
          <w:p w:rsidR="009F32EF" w:rsidRPr="00E15BED" w:rsidRDefault="009F32EF" w:rsidP="00E11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Опознают и правильно интонируют предложения с обособленными обстоятельствами. Читают тексты, записывают их, графически обозначая обособленные обстоятельства</w:t>
            </w:r>
          </w:p>
        </w:tc>
        <w:tc>
          <w:tcPr>
            <w:tcW w:w="851" w:type="dxa"/>
          </w:tcPr>
          <w:p w:rsidR="009F32EF" w:rsidRPr="00AE1BB1" w:rsidRDefault="009F32EF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2EF" w:rsidRPr="00AE1BB1" w:rsidTr="00E15BED">
        <w:trPr>
          <w:trHeight w:val="744"/>
        </w:trPr>
        <w:tc>
          <w:tcPr>
            <w:tcW w:w="973" w:type="dxa"/>
          </w:tcPr>
          <w:p w:rsidR="009F32EF" w:rsidRPr="00AE1BB1" w:rsidRDefault="009F32EF" w:rsidP="005C0B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2EF" w:rsidRPr="00AE1BB1" w:rsidRDefault="009F32EF" w:rsidP="005C0B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-75</w:t>
            </w:r>
          </w:p>
        </w:tc>
        <w:tc>
          <w:tcPr>
            <w:tcW w:w="4378" w:type="dxa"/>
          </w:tcPr>
          <w:p w:rsidR="009F32EF" w:rsidRPr="00AE1BB1" w:rsidRDefault="009F32EF" w:rsidP="000D64BE">
            <w:pPr>
              <w:shd w:val="clear" w:color="auto" w:fill="FFFFFF"/>
              <w:tabs>
                <w:tab w:val="left" w:pos="1400"/>
                <w:tab w:val="left" w:pos="1510"/>
              </w:tabs>
              <w:spacing w:after="0" w:line="240" w:lineRule="auto"/>
              <w:ind w:right="2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Обособленные уточняющие члены предложения. Выделительные знаки препинания при уточняющих членах предложения.</w:t>
            </w:r>
          </w:p>
        </w:tc>
        <w:tc>
          <w:tcPr>
            <w:tcW w:w="1276" w:type="dxa"/>
          </w:tcPr>
          <w:p w:rsidR="009F32EF" w:rsidRPr="00AE1BB1" w:rsidRDefault="009F32EF" w:rsidP="00E11DC1">
            <w:pPr>
              <w:shd w:val="clear" w:color="auto" w:fill="FFFFFF"/>
              <w:tabs>
                <w:tab w:val="left" w:pos="1400"/>
                <w:tab w:val="left" w:pos="1510"/>
              </w:tabs>
              <w:spacing w:after="0" w:line="240" w:lineRule="auto"/>
              <w:ind w:right="2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3</w:t>
            </w:r>
          </w:p>
        </w:tc>
        <w:tc>
          <w:tcPr>
            <w:tcW w:w="7371" w:type="dxa"/>
            <w:gridSpan w:val="2"/>
          </w:tcPr>
          <w:p w:rsidR="009F32EF" w:rsidRPr="00E15BED" w:rsidRDefault="009F32EF" w:rsidP="00E90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Опознают и правильно интонируют предложения с обособленными уточняющими членами предложения</w:t>
            </w:r>
          </w:p>
        </w:tc>
        <w:tc>
          <w:tcPr>
            <w:tcW w:w="851" w:type="dxa"/>
          </w:tcPr>
          <w:p w:rsidR="009F32EF" w:rsidRPr="00AE1BB1" w:rsidRDefault="009F32EF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2EF" w:rsidRPr="00AE1BB1" w:rsidTr="00E15BED">
        <w:trPr>
          <w:trHeight w:val="165"/>
        </w:trPr>
        <w:tc>
          <w:tcPr>
            <w:tcW w:w="973" w:type="dxa"/>
          </w:tcPr>
          <w:p w:rsidR="009F32EF" w:rsidRPr="00AE1BB1" w:rsidRDefault="009F32EF" w:rsidP="005C0B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378" w:type="dxa"/>
          </w:tcPr>
          <w:p w:rsidR="009F32EF" w:rsidRPr="00AE1BB1" w:rsidRDefault="009F32EF" w:rsidP="000D64BE">
            <w:pPr>
              <w:shd w:val="clear" w:color="auto" w:fill="FFFFFF"/>
              <w:spacing w:after="0" w:line="240" w:lineRule="auto"/>
              <w:ind w:right="197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Р.Р. Сочинение «Изобретение наших дней».</w:t>
            </w:r>
          </w:p>
        </w:tc>
        <w:tc>
          <w:tcPr>
            <w:tcW w:w="1276" w:type="dxa"/>
          </w:tcPr>
          <w:p w:rsidR="009F32EF" w:rsidRPr="00AE1BB1" w:rsidRDefault="009F32EF" w:rsidP="00E11DC1">
            <w:pPr>
              <w:shd w:val="clear" w:color="auto" w:fill="FFFFFF"/>
              <w:spacing w:after="0" w:line="240" w:lineRule="auto"/>
              <w:ind w:right="197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9F32EF" w:rsidRPr="00E15BED" w:rsidRDefault="009F32EF" w:rsidP="00E11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упражнение по развитию речи: составляют рассказ о каком-либо изобретении, используя обособленные члены предложения</w:t>
            </w:r>
          </w:p>
        </w:tc>
        <w:tc>
          <w:tcPr>
            <w:tcW w:w="851" w:type="dxa"/>
          </w:tcPr>
          <w:p w:rsidR="009F32EF" w:rsidRPr="00AE1BB1" w:rsidRDefault="009F32EF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BED" w:rsidRPr="00AE1BB1" w:rsidTr="00E15BED">
        <w:trPr>
          <w:trHeight w:val="222"/>
        </w:trPr>
        <w:tc>
          <w:tcPr>
            <w:tcW w:w="973" w:type="dxa"/>
          </w:tcPr>
          <w:p w:rsidR="00E15BED" w:rsidRPr="00AE1BB1" w:rsidRDefault="00E15BED" w:rsidP="005C0B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378" w:type="dxa"/>
          </w:tcPr>
          <w:p w:rsidR="00E15BED" w:rsidRPr="00AE1BB1" w:rsidRDefault="00E15BED" w:rsidP="000D64BE">
            <w:pPr>
              <w:shd w:val="clear" w:color="auto" w:fill="FFFFFF"/>
              <w:spacing w:after="0" w:line="240" w:lineRule="auto"/>
              <w:ind w:righ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предложения с обособленными членами.</w:t>
            </w:r>
          </w:p>
        </w:tc>
        <w:tc>
          <w:tcPr>
            <w:tcW w:w="1276" w:type="dxa"/>
          </w:tcPr>
          <w:p w:rsidR="00E15BED" w:rsidRPr="00AE1BB1" w:rsidRDefault="00E15BED" w:rsidP="00517C6C">
            <w:pPr>
              <w:shd w:val="clear" w:color="auto" w:fill="FFFFFF"/>
              <w:spacing w:after="0" w:line="240" w:lineRule="auto"/>
              <w:ind w:righ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E15BED" w:rsidRPr="00E15BED" w:rsidRDefault="00E15BED" w:rsidP="000D64B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5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Производят устный и письменный синтаксический разбор предложений, осложнённых обособленными членами. Читают и списывают текст, расставляя пропущенные запятые</w:t>
            </w:r>
          </w:p>
        </w:tc>
        <w:tc>
          <w:tcPr>
            <w:tcW w:w="851" w:type="dxa"/>
          </w:tcPr>
          <w:p w:rsidR="00E15BED" w:rsidRPr="00AE1BB1" w:rsidRDefault="00E15BED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BED" w:rsidRPr="00AE1BB1" w:rsidTr="00E15BED">
        <w:trPr>
          <w:trHeight w:val="222"/>
        </w:trPr>
        <w:tc>
          <w:tcPr>
            <w:tcW w:w="973" w:type="dxa"/>
          </w:tcPr>
          <w:p w:rsidR="00E15BED" w:rsidRPr="00AE1BB1" w:rsidRDefault="00E15BED" w:rsidP="005C0B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378" w:type="dxa"/>
          </w:tcPr>
          <w:p w:rsidR="00E15BED" w:rsidRPr="00AE1BB1" w:rsidRDefault="00E15BED" w:rsidP="000D64BE">
            <w:pPr>
              <w:shd w:val="clear" w:color="auto" w:fill="FFFFFF"/>
              <w:spacing w:after="0" w:line="240" w:lineRule="auto"/>
              <w:ind w:righ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Пунктуационный разбор предложения с обособленными членами.</w:t>
            </w:r>
          </w:p>
        </w:tc>
        <w:tc>
          <w:tcPr>
            <w:tcW w:w="1276" w:type="dxa"/>
          </w:tcPr>
          <w:p w:rsidR="00E15BED" w:rsidRPr="00AE1BB1" w:rsidRDefault="00E15BED" w:rsidP="00E11DC1">
            <w:pPr>
              <w:shd w:val="clear" w:color="auto" w:fill="FFFFFF"/>
              <w:spacing w:after="0" w:line="240" w:lineRule="auto"/>
              <w:ind w:righ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E15BED" w:rsidRPr="00E15BED" w:rsidRDefault="00E15BED" w:rsidP="000D64B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5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Производят устный и письменный пунктуационный разбор предложений, осложнённых обособленными членами. Списывают текст, выделяя запятыми обособленные члены предложения</w:t>
            </w:r>
          </w:p>
        </w:tc>
        <w:tc>
          <w:tcPr>
            <w:tcW w:w="851" w:type="dxa"/>
          </w:tcPr>
          <w:p w:rsidR="00E15BED" w:rsidRPr="00AE1BB1" w:rsidRDefault="00E15BED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2EF" w:rsidRPr="00AE1BB1" w:rsidTr="00E15BED">
        <w:trPr>
          <w:trHeight w:val="222"/>
        </w:trPr>
        <w:tc>
          <w:tcPr>
            <w:tcW w:w="973" w:type="dxa"/>
          </w:tcPr>
          <w:p w:rsidR="009F32EF" w:rsidRPr="00AE1BB1" w:rsidRDefault="009F32EF" w:rsidP="00E15BE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378" w:type="dxa"/>
          </w:tcPr>
          <w:p w:rsidR="009F32EF" w:rsidRPr="00AE1BB1" w:rsidRDefault="009F32EF" w:rsidP="000D64BE">
            <w:pPr>
              <w:shd w:val="clear" w:color="auto" w:fill="FFFFFF"/>
              <w:spacing w:after="0" w:line="240" w:lineRule="auto"/>
              <w:ind w:righ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по теме «Обособленные члены предложения».</w:t>
            </w:r>
          </w:p>
        </w:tc>
        <w:tc>
          <w:tcPr>
            <w:tcW w:w="1276" w:type="dxa"/>
          </w:tcPr>
          <w:p w:rsidR="009F32EF" w:rsidRPr="00AE1BB1" w:rsidRDefault="00E15BED" w:rsidP="00E11DC1">
            <w:pPr>
              <w:shd w:val="clear" w:color="auto" w:fill="FFFFFF"/>
              <w:spacing w:after="0" w:line="240" w:lineRule="auto"/>
              <w:ind w:righ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9F32EF" w:rsidRPr="00E15BED" w:rsidRDefault="00E15BED" w:rsidP="00E15B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Записывают текст, расставляя недостающие запятые и графически обозначая обособленные члены предложения. Составляют схемы предложений. Указывают условия для обособления второстепенных </w:t>
            </w:r>
            <w:r w:rsidRPr="00E15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членов предложения. Графически отмечают обособленные члены предложения, называя условия их обособления</w:t>
            </w:r>
          </w:p>
        </w:tc>
        <w:tc>
          <w:tcPr>
            <w:tcW w:w="851" w:type="dxa"/>
          </w:tcPr>
          <w:p w:rsidR="009F32EF" w:rsidRPr="00AE1BB1" w:rsidRDefault="009F32EF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2EF" w:rsidRPr="00AE1BB1" w:rsidTr="00E15BED">
        <w:trPr>
          <w:trHeight w:val="271"/>
        </w:trPr>
        <w:tc>
          <w:tcPr>
            <w:tcW w:w="973" w:type="dxa"/>
          </w:tcPr>
          <w:p w:rsidR="009F32EF" w:rsidRPr="00AE1BB1" w:rsidRDefault="009F32EF" w:rsidP="00E15BE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E15BED">
              <w:rPr>
                <w:rFonts w:ascii="Times New Roman" w:hAnsi="Times New Roman" w:cs="Times New Roman"/>
                <w:sz w:val="24"/>
                <w:szCs w:val="24"/>
              </w:rPr>
              <w:t>0-81</w:t>
            </w:r>
          </w:p>
        </w:tc>
        <w:tc>
          <w:tcPr>
            <w:tcW w:w="4378" w:type="dxa"/>
          </w:tcPr>
          <w:p w:rsidR="009F32EF" w:rsidRPr="00AE1BB1" w:rsidRDefault="009F32EF" w:rsidP="009F32EF">
            <w:pPr>
              <w:shd w:val="clear" w:color="auto" w:fill="FFFFFF"/>
              <w:spacing w:after="0" w:line="240" w:lineRule="auto"/>
              <w:ind w:righ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диктант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теме</w:t>
            </w: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 xml:space="preserve"> «Обособленные члены предложения».</w:t>
            </w:r>
            <w:r w:rsidR="00E15BED" w:rsidRPr="00E15BE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r w:rsidR="00E15BED" w:rsidRPr="00E15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контрольного диктанта</w:t>
            </w:r>
          </w:p>
        </w:tc>
        <w:tc>
          <w:tcPr>
            <w:tcW w:w="1276" w:type="dxa"/>
          </w:tcPr>
          <w:p w:rsidR="009F32EF" w:rsidRPr="00AE1BB1" w:rsidRDefault="00E15BED" w:rsidP="00DA63E3">
            <w:pPr>
              <w:shd w:val="clear" w:color="auto" w:fill="FFFFFF"/>
              <w:spacing w:after="0" w:line="240" w:lineRule="auto"/>
              <w:ind w:righ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  <w:gridSpan w:val="2"/>
          </w:tcPr>
          <w:p w:rsidR="009F32EF" w:rsidRPr="00E15BED" w:rsidRDefault="00E15BED" w:rsidP="00E11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Пишут контрольный диктант. Анализируют орфографические, пунктуационные ошибки и ошибки, допущенные в грамматическом задании</w:t>
            </w:r>
          </w:p>
        </w:tc>
        <w:tc>
          <w:tcPr>
            <w:tcW w:w="851" w:type="dxa"/>
          </w:tcPr>
          <w:p w:rsidR="009F32EF" w:rsidRPr="00AE1BB1" w:rsidRDefault="009F32EF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2EF" w:rsidRPr="00AE1BB1" w:rsidTr="00E15BED">
        <w:trPr>
          <w:trHeight w:val="271"/>
        </w:trPr>
        <w:tc>
          <w:tcPr>
            <w:tcW w:w="14849" w:type="dxa"/>
            <w:gridSpan w:val="6"/>
          </w:tcPr>
          <w:p w:rsidR="009F32EF" w:rsidRPr="00AE1BB1" w:rsidRDefault="00E15BED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8. </w:t>
            </w:r>
            <w:r w:rsidR="009F32EF" w:rsidRPr="00AE1B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Слова, грамматически не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связанные с членами предложения (</w:t>
            </w:r>
            <w:r w:rsidR="00ED6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ч)</w:t>
            </w:r>
          </w:p>
          <w:p w:rsidR="009F32EF" w:rsidRPr="00AE1BB1" w:rsidRDefault="009F32EF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Обращение (4ч.)</w:t>
            </w:r>
          </w:p>
        </w:tc>
      </w:tr>
      <w:tr w:rsidR="00ED6F48" w:rsidRPr="00AE1BB1" w:rsidTr="000E434D">
        <w:trPr>
          <w:trHeight w:val="211"/>
        </w:trPr>
        <w:tc>
          <w:tcPr>
            <w:tcW w:w="973" w:type="dxa"/>
          </w:tcPr>
          <w:p w:rsidR="00ED6F48" w:rsidRPr="00AE1BB1" w:rsidRDefault="00ED6F48" w:rsidP="005C0B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378" w:type="dxa"/>
          </w:tcPr>
          <w:p w:rsidR="00ED6F48" w:rsidRPr="00AE1BB1" w:rsidRDefault="00ED6F48" w:rsidP="000D64BE">
            <w:pPr>
              <w:shd w:val="clear" w:color="auto" w:fill="FFFFFF"/>
              <w:spacing w:after="0" w:line="240" w:lineRule="auto"/>
              <w:ind w:right="163"/>
              <w:rPr>
                <w:rFonts w:ascii="Times New Roman" w:hAnsi="Times New Roman" w:cs="Times New Roman"/>
                <w:b/>
                <w:bCs/>
                <w:spacing w:val="-11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Назначение обращения</w:t>
            </w:r>
            <w:r w:rsidRPr="00AE1BB1">
              <w:rPr>
                <w:rFonts w:ascii="Times New Roman" w:hAnsi="Times New Roman" w:cs="Times New Roman"/>
                <w:b/>
                <w:bCs/>
                <w:spacing w:val="-11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ED6F48" w:rsidRPr="00ED6F48" w:rsidRDefault="00ED6F48" w:rsidP="00446B69">
            <w:pPr>
              <w:shd w:val="clear" w:color="auto" w:fill="FFFFFF"/>
              <w:spacing w:after="0" w:line="240" w:lineRule="auto"/>
              <w:ind w:right="163"/>
              <w:rPr>
                <w:rFonts w:ascii="Times New Roman" w:hAnsi="Times New Roman" w:cs="Times New Roman"/>
                <w:bCs/>
                <w:spacing w:val="-11"/>
                <w:sz w:val="24"/>
                <w:szCs w:val="24"/>
              </w:rPr>
            </w:pPr>
            <w:r w:rsidRPr="00ED6F48">
              <w:rPr>
                <w:rFonts w:ascii="Times New Roman" w:hAnsi="Times New Roman" w:cs="Times New Roman"/>
                <w:bCs/>
                <w:spacing w:val="-11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ED6F48" w:rsidRPr="00ED6F48" w:rsidRDefault="00ED6F48" w:rsidP="000D64B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Осознают основные функции обращения. Выделяю графически и интонационно обращения, расставляют знаки препинания. Составляют предложения с обращениями</w:t>
            </w:r>
          </w:p>
        </w:tc>
        <w:tc>
          <w:tcPr>
            <w:tcW w:w="851" w:type="dxa"/>
          </w:tcPr>
          <w:p w:rsidR="00ED6F48" w:rsidRPr="00AE1BB1" w:rsidRDefault="00ED6F48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ED6F48" w:rsidRPr="00AE1BB1" w:rsidTr="00FA5FCF">
        <w:trPr>
          <w:trHeight w:val="211"/>
        </w:trPr>
        <w:tc>
          <w:tcPr>
            <w:tcW w:w="973" w:type="dxa"/>
          </w:tcPr>
          <w:p w:rsidR="00ED6F48" w:rsidRPr="00AE1BB1" w:rsidRDefault="00ED6F48" w:rsidP="005C0B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378" w:type="dxa"/>
          </w:tcPr>
          <w:p w:rsidR="00ED6F48" w:rsidRPr="00AE1BB1" w:rsidRDefault="00ED6F48" w:rsidP="000D64BE">
            <w:pPr>
              <w:shd w:val="clear" w:color="auto" w:fill="FFFFFF"/>
              <w:spacing w:after="0" w:line="240" w:lineRule="auto"/>
              <w:ind w:right="163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Распространённые обращения.</w:t>
            </w:r>
          </w:p>
        </w:tc>
        <w:tc>
          <w:tcPr>
            <w:tcW w:w="1276" w:type="dxa"/>
          </w:tcPr>
          <w:p w:rsidR="00ED6F48" w:rsidRPr="00AE1BB1" w:rsidRDefault="00ED6F48" w:rsidP="00446B69">
            <w:pPr>
              <w:shd w:val="clear" w:color="auto" w:fill="FFFFFF"/>
              <w:spacing w:after="0" w:line="240" w:lineRule="auto"/>
              <w:ind w:right="163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ED6F48" w:rsidRPr="00ED6F48" w:rsidRDefault="00ED6F48" w:rsidP="000D64B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Опознают и правильно интонируют предложения с распространёнными обращениями. Составляют небольшой текст с использованием распространённых обращений. Выписывают из текстов художественной и публицистической литературы примеры употребления разных обращений</w:t>
            </w:r>
          </w:p>
        </w:tc>
        <w:tc>
          <w:tcPr>
            <w:tcW w:w="851" w:type="dxa"/>
          </w:tcPr>
          <w:p w:rsidR="00ED6F48" w:rsidRPr="00AE1BB1" w:rsidRDefault="00ED6F48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ED6F48" w:rsidRPr="00AE1BB1" w:rsidTr="000845CC">
        <w:trPr>
          <w:trHeight w:val="271"/>
        </w:trPr>
        <w:tc>
          <w:tcPr>
            <w:tcW w:w="973" w:type="dxa"/>
          </w:tcPr>
          <w:p w:rsidR="00ED6F48" w:rsidRPr="00AE1BB1" w:rsidRDefault="00ED6F48" w:rsidP="005C0B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378" w:type="dxa"/>
          </w:tcPr>
          <w:p w:rsidR="00ED6F48" w:rsidRPr="00AE1BB1" w:rsidRDefault="00ED6F48" w:rsidP="000D64BE">
            <w:pPr>
              <w:shd w:val="clear" w:color="auto" w:fill="FFFFFF"/>
              <w:spacing w:after="0" w:line="240" w:lineRule="auto"/>
              <w:ind w:right="182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Выделительные знаки препинания при обращении.</w:t>
            </w:r>
          </w:p>
        </w:tc>
        <w:tc>
          <w:tcPr>
            <w:tcW w:w="1276" w:type="dxa"/>
          </w:tcPr>
          <w:p w:rsidR="00ED6F48" w:rsidRPr="00AE1BB1" w:rsidRDefault="00ED6F48" w:rsidP="00446B69">
            <w:pPr>
              <w:shd w:val="clear" w:color="auto" w:fill="FFFFFF"/>
              <w:spacing w:after="0" w:line="240" w:lineRule="auto"/>
              <w:ind w:right="1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ED6F48" w:rsidRPr="00ED6F48" w:rsidRDefault="00ED6F48" w:rsidP="000D64B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Выписывают текст с выделением обращений знаками препинания, обозначают графически обращения, чертят схемы с обозначением местоположения обращений</w:t>
            </w:r>
          </w:p>
        </w:tc>
        <w:tc>
          <w:tcPr>
            <w:tcW w:w="851" w:type="dxa"/>
          </w:tcPr>
          <w:p w:rsidR="00ED6F48" w:rsidRPr="00AE1BB1" w:rsidRDefault="00ED6F48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F48" w:rsidRPr="00AE1BB1" w:rsidTr="004152E1">
        <w:trPr>
          <w:trHeight w:val="271"/>
        </w:trPr>
        <w:tc>
          <w:tcPr>
            <w:tcW w:w="973" w:type="dxa"/>
          </w:tcPr>
          <w:p w:rsidR="00ED6F48" w:rsidRPr="00AE1BB1" w:rsidRDefault="00ED6F48" w:rsidP="005C0B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378" w:type="dxa"/>
          </w:tcPr>
          <w:p w:rsidR="00ED6F48" w:rsidRPr="00AE1BB1" w:rsidRDefault="00ED6F48" w:rsidP="000D64BE">
            <w:pPr>
              <w:shd w:val="clear" w:color="auto" w:fill="FFFFFF"/>
              <w:spacing w:after="0" w:line="240" w:lineRule="auto"/>
              <w:ind w:right="182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Употребление обращений.</w:t>
            </w:r>
          </w:p>
        </w:tc>
        <w:tc>
          <w:tcPr>
            <w:tcW w:w="1276" w:type="dxa"/>
          </w:tcPr>
          <w:p w:rsidR="00ED6F48" w:rsidRPr="00AE1BB1" w:rsidRDefault="00ED6F48" w:rsidP="00446B69">
            <w:pPr>
              <w:shd w:val="clear" w:color="auto" w:fill="FFFFFF"/>
              <w:spacing w:after="0" w:line="240" w:lineRule="auto"/>
              <w:ind w:right="1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ED6F48" w:rsidRPr="00ED6F48" w:rsidRDefault="00ED6F48" w:rsidP="000D64B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 письма и моделируют разговор по телефону. Описывают различные ситуации общения с употреблением обращений. Составляют предложения с последующим их прочтением с определённой тональностью.</w:t>
            </w:r>
          </w:p>
        </w:tc>
        <w:tc>
          <w:tcPr>
            <w:tcW w:w="851" w:type="dxa"/>
          </w:tcPr>
          <w:p w:rsidR="00ED6F48" w:rsidRPr="00AE1BB1" w:rsidRDefault="00ED6F48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BED" w:rsidRPr="00AE1BB1" w:rsidTr="00E15BED">
        <w:trPr>
          <w:trHeight w:val="286"/>
        </w:trPr>
        <w:tc>
          <w:tcPr>
            <w:tcW w:w="14849" w:type="dxa"/>
            <w:gridSpan w:val="6"/>
          </w:tcPr>
          <w:p w:rsidR="00E15BED" w:rsidRPr="00AE1BB1" w:rsidRDefault="00E15BED" w:rsidP="00ED6F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Вводные и вставные конструкции (</w:t>
            </w:r>
            <w:r w:rsidR="00ED6F4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 ч</w:t>
            </w:r>
            <w:r w:rsidRPr="00AE1BB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ED6F48" w:rsidRPr="00AE1BB1" w:rsidTr="001B3D37">
        <w:trPr>
          <w:trHeight w:val="830"/>
        </w:trPr>
        <w:tc>
          <w:tcPr>
            <w:tcW w:w="973" w:type="dxa"/>
          </w:tcPr>
          <w:p w:rsidR="00ED6F48" w:rsidRPr="00AE1BB1" w:rsidRDefault="00ED6F48" w:rsidP="005C0B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378" w:type="dxa"/>
          </w:tcPr>
          <w:p w:rsidR="00ED6F48" w:rsidRPr="00AE1BB1" w:rsidRDefault="00ED6F48" w:rsidP="000D64BE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Вводные конструкции.</w:t>
            </w:r>
          </w:p>
          <w:p w:rsidR="00ED6F48" w:rsidRPr="00AE1BB1" w:rsidRDefault="00ED6F48" w:rsidP="000D64BE">
            <w:pPr>
              <w:shd w:val="clear" w:color="auto" w:fill="FFFFFF"/>
              <w:spacing w:after="0" w:line="240" w:lineRule="auto"/>
              <w:ind w:right="2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Группы вводных слов и вводных сочетаний слов по значению.</w:t>
            </w:r>
          </w:p>
        </w:tc>
        <w:tc>
          <w:tcPr>
            <w:tcW w:w="1276" w:type="dxa"/>
          </w:tcPr>
          <w:p w:rsidR="00ED6F48" w:rsidRPr="00AE1BB1" w:rsidRDefault="00ED6F48" w:rsidP="00BA4DCD">
            <w:pPr>
              <w:shd w:val="clear" w:color="auto" w:fill="FFFFFF"/>
              <w:spacing w:after="0" w:line="240" w:lineRule="auto"/>
              <w:ind w:right="2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ED6F48" w:rsidRPr="00ED6F48" w:rsidRDefault="00ED6F48" w:rsidP="000D64B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Осознают функции вводных конструкций в речи. Выписывают предложения с обозначением вводных слов. Графически выделяют вводные слова</w:t>
            </w:r>
          </w:p>
        </w:tc>
        <w:tc>
          <w:tcPr>
            <w:tcW w:w="851" w:type="dxa"/>
          </w:tcPr>
          <w:p w:rsidR="00ED6F48" w:rsidRPr="00AE1BB1" w:rsidRDefault="00ED6F48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F48" w:rsidRPr="00AE1BB1" w:rsidTr="00837B03">
        <w:trPr>
          <w:trHeight w:val="211"/>
        </w:trPr>
        <w:tc>
          <w:tcPr>
            <w:tcW w:w="973" w:type="dxa"/>
          </w:tcPr>
          <w:p w:rsidR="00ED6F48" w:rsidRPr="00AE1BB1" w:rsidRDefault="00ED6F48" w:rsidP="005C0B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378" w:type="dxa"/>
          </w:tcPr>
          <w:p w:rsidR="00ED6F48" w:rsidRPr="00AE1BB1" w:rsidRDefault="00ED6F48" w:rsidP="000D64BE">
            <w:pPr>
              <w:shd w:val="clear" w:color="auto" w:fill="FFFFFF"/>
              <w:spacing w:after="0" w:line="240" w:lineRule="auto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 xml:space="preserve"> Выделительные знаки препинания при вводных словах, вводных сочетаниях слов и вводных предложениях.</w:t>
            </w:r>
          </w:p>
        </w:tc>
        <w:tc>
          <w:tcPr>
            <w:tcW w:w="1276" w:type="dxa"/>
          </w:tcPr>
          <w:p w:rsidR="00ED6F48" w:rsidRPr="00AE1BB1" w:rsidRDefault="00ED6F48" w:rsidP="009B43FC">
            <w:pPr>
              <w:shd w:val="clear" w:color="auto" w:fill="FFFFFF"/>
              <w:spacing w:after="0" w:line="240" w:lineRule="auto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ED6F48" w:rsidRPr="00ED6F48" w:rsidRDefault="00ED6F48" w:rsidP="00ED6F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Выписывают текст с постановкой знаков препинания при вводных словах. Вставляют вводные слова в текст и расставляют знаки препинания, указывают значения слов. Переписывают текст, заменяя вводные слова и сочетания слов вводными предложениями. </w:t>
            </w:r>
          </w:p>
        </w:tc>
        <w:tc>
          <w:tcPr>
            <w:tcW w:w="851" w:type="dxa"/>
          </w:tcPr>
          <w:p w:rsidR="00ED6F48" w:rsidRPr="00AE1BB1" w:rsidRDefault="00ED6F48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F48" w:rsidRPr="00AE1BB1" w:rsidTr="00E70488">
        <w:trPr>
          <w:trHeight w:val="211"/>
        </w:trPr>
        <w:tc>
          <w:tcPr>
            <w:tcW w:w="973" w:type="dxa"/>
          </w:tcPr>
          <w:p w:rsidR="00ED6F48" w:rsidRPr="00AE1BB1" w:rsidRDefault="00ED6F48" w:rsidP="00ED6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78" w:type="dxa"/>
          </w:tcPr>
          <w:p w:rsidR="00ED6F48" w:rsidRPr="00AE1BB1" w:rsidRDefault="00ED6F48" w:rsidP="000D64BE">
            <w:pPr>
              <w:shd w:val="clear" w:color="auto" w:fill="FFFFFF"/>
              <w:spacing w:after="0" w:line="240" w:lineRule="auto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Вставные слова, словосочетания и предложения.</w:t>
            </w:r>
          </w:p>
        </w:tc>
        <w:tc>
          <w:tcPr>
            <w:tcW w:w="1276" w:type="dxa"/>
          </w:tcPr>
          <w:p w:rsidR="00ED6F48" w:rsidRPr="00AE1BB1" w:rsidRDefault="00ED6F48" w:rsidP="009B43FC">
            <w:pPr>
              <w:shd w:val="clear" w:color="auto" w:fill="FFFFFF"/>
              <w:spacing w:after="0" w:line="240" w:lineRule="auto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ED6F48" w:rsidRPr="00ED6F48" w:rsidRDefault="00ED6F48" w:rsidP="00446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понятие вставных конструкций. Анализируют особенности употребления вставных конструкций. Моделируют публичное выступление. Формируют пунктуационную компетенцию, опознавая вставные конструкции и выделяя их интонацией в устной речи и скобками или тире в письменной речи.</w:t>
            </w:r>
          </w:p>
        </w:tc>
        <w:tc>
          <w:tcPr>
            <w:tcW w:w="851" w:type="dxa"/>
          </w:tcPr>
          <w:p w:rsidR="00ED6F48" w:rsidRPr="00AE1BB1" w:rsidRDefault="00ED6F48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F48" w:rsidRPr="00AE1BB1" w:rsidTr="00FC581C">
        <w:trPr>
          <w:trHeight w:val="211"/>
        </w:trPr>
        <w:tc>
          <w:tcPr>
            <w:tcW w:w="973" w:type="dxa"/>
          </w:tcPr>
          <w:p w:rsidR="00ED6F48" w:rsidRPr="00AE1BB1" w:rsidRDefault="00ED6F48" w:rsidP="005C0B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378" w:type="dxa"/>
          </w:tcPr>
          <w:p w:rsidR="00ED6F48" w:rsidRPr="00AE1BB1" w:rsidRDefault="00ED6F48" w:rsidP="000D64BE">
            <w:pPr>
              <w:shd w:val="clear" w:color="auto" w:fill="FFFFFF"/>
              <w:spacing w:after="0" w:line="240" w:lineRule="auto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Междометия в предложении.</w:t>
            </w:r>
          </w:p>
        </w:tc>
        <w:tc>
          <w:tcPr>
            <w:tcW w:w="1276" w:type="dxa"/>
          </w:tcPr>
          <w:p w:rsidR="00ED6F48" w:rsidRPr="00AE1BB1" w:rsidRDefault="00ED6F48" w:rsidP="009B43FC">
            <w:pPr>
              <w:shd w:val="clear" w:color="auto" w:fill="FFFFFF"/>
              <w:spacing w:after="0" w:line="240" w:lineRule="auto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ED6F48" w:rsidRPr="00ED6F48" w:rsidRDefault="00ED6F48" w:rsidP="00446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Уточняют роль междометий в предложении. Определяют в предложениях междометия, выражающие разные чувства. Работают над интонацией предложений с междометиями.</w:t>
            </w:r>
          </w:p>
        </w:tc>
        <w:tc>
          <w:tcPr>
            <w:tcW w:w="851" w:type="dxa"/>
          </w:tcPr>
          <w:p w:rsidR="00ED6F48" w:rsidRPr="00AE1BB1" w:rsidRDefault="00ED6F48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F48" w:rsidRPr="00AE1BB1" w:rsidTr="00574538">
        <w:trPr>
          <w:trHeight w:val="211"/>
        </w:trPr>
        <w:tc>
          <w:tcPr>
            <w:tcW w:w="973" w:type="dxa"/>
          </w:tcPr>
          <w:p w:rsidR="00ED6F48" w:rsidRPr="00AE1BB1" w:rsidRDefault="00ED6F48" w:rsidP="00ED6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78" w:type="dxa"/>
          </w:tcPr>
          <w:p w:rsidR="00ED6F48" w:rsidRPr="00AE1BB1" w:rsidRDefault="00ED6F48" w:rsidP="000D64BE">
            <w:pPr>
              <w:shd w:val="clear" w:color="auto" w:fill="FFFFFF"/>
              <w:spacing w:after="0" w:line="240" w:lineRule="auto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</w:rPr>
              <w:t>Синтаксический и пунктуационный разбор предложений со словами, словосочетаниями и предложениями, грамматически не связанными с членами предложения.</w:t>
            </w:r>
          </w:p>
        </w:tc>
        <w:tc>
          <w:tcPr>
            <w:tcW w:w="1276" w:type="dxa"/>
          </w:tcPr>
          <w:p w:rsidR="00ED6F48" w:rsidRPr="00AE1BB1" w:rsidRDefault="00ED6F48" w:rsidP="009B43FC">
            <w:pPr>
              <w:shd w:val="clear" w:color="auto" w:fill="FFFFFF"/>
              <w:spacing w:after="0" w:line="240" w:lineRule="auto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</w:tcPr>
          <w:p w:rsidR="00ED6F48" w:rsidRPr="00ED6F48" w:rsidRDefault="00ED6F48" w:rsidP="00446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Усваивают порядок устного и письменного синтаксического и пунктуационного разбора. Опознают изученные конструкции, грамматически не связанные с членами предложения. Выполняют синтаксический разбор предложений. Закрепляют пунктуационный навык изученных конструкций. Подбирают или составляют свои примеры предложений и выполняют их синтаксический и пунктуационный разбор</w:t>
            </w:r>
          </w:p>
        </w:tc>
        <w:tc>
          <w:tcPr>
            <w:tcW w:w="851" w:type="dxa"/>
          </w:tcPr>
          <w:p w:rsidR="00ED6F48" w:rsidRPr="00AE1BB1" w:rsidRDefault="00ED6F48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F48" w:rsidRPr="00AE1BB1" w:rsidTr="00574538">
        <w:trPr>
          <w:trHeight w:val="211"/>
        </w:trPr>
        <w:tc>
          <w:tcPr>
            <w:tcW w:w="973" w:type="dxa"/>
          </w:tcPr>
          <w:p w:rsidR="00ED6F48" w:rsidRPr="00AE1BB1" w:rsidRDefault="00ED6F48" w:rsidP="005C0B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91-92</w:t>
            </w:r>
          </w:p>
        </w:tc>
        <w:tc>
          <w:tcPr>
            <w:tcW w:w="4378" w:type="dxa"/>
          </w:tcPr>
          <w:p w:rsidR="00ED6F48" w:rsidRPr="00ED6F48" w:rsidRDefault="00ED6F48" w:rsidP="000D64BE">
            <w:pPr>
              <w:shd w:val="clear" w:color="auto" w:fill="FFFFFF"/>
              <w:spacing w:after="0" w:line="240" w:lineRule="auto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ED6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материала по теме «Вводные и вставные конструкции». Тест.</w:t>
            </w:r>
          </w:p>
        </w:tc>
        <w:tc>
          <w:tcPr>
            <w:tcW w:w="1276" w:type="dxa"/>
          </w:tcPr>
          <w:p w:rsidR="00ED6F48" w:rsidRDefault="00ED6F48" w:rsidP="009B43FC">
            <w:pPr>
              <w:shd w:val="clear" w:color="auto" w:fill="FFFFFF"/>
              <w:spacing w:after="0" w:line="240" w:lineRule="auto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  <w:gridSpan w:val="2"/>
          </w:tcPr>
          <w:p w:rsidR="00ED6F48" w:rsidRPr="00ED6F48" w:rsidRDefault="00ED6F48" w:rsidP="00446B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Отвечают на контрольные вопросы по теме. Работают с предложенными текстами: читают с интонацией выделенные слова, грамматически не связанные с членами предложения, расставляют нужные знаки препинания, определяют семантическую значимость выделенных конструкций.</w:t>
            </w:r>
          </w:p>
        </w:tc>
        <w:tc>
          <w:tcPr>
            <w:tcW w:w="851" w:type="dxa"/>
          </w:tcPr>
          <w:p w:rsidR="00ED6F48" w:rsidRPr="00AE1BB1" w:rsidRDefault="00ED6F48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F48" w:rsidRPr="00AE1BB1" w:rsidTr="00E15BED">
        <w:trPr>
          <w:trHeight w:val="211"/>
        </w:trPr>
        <w:tc>
          <w:tcPr>
            <w:tcW w:w="14849" w:type="dxa"/>
            <w:gridSpan w:val="6"/>
          </w:tcPr>
          <w:p w:rsidR="00ED6F48" w:rsidRPr="00AE1BB1" w:rsidRDefault="00ED6F48" w:rsidP="00ED6F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Чужая речь (7 ч</w:t>
            </w:r>
            <w:r w:rsidRPr="00AE1BB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9F09F3" w:rsidRPr="00AE1BB1" w:rsidTr="00487EE3">
        <w:trPr>
          <w:trHeight w:val="256"/>
        </w:trPr>
        <w:tc>
          <w:tcPr>
            <w:tcW w:w="973" w:type="dxa"/>
          </w:tcPr>
          <w:p w:rsidR="009F09F3" w:rsidRPr="00AE1BB1" w:rsidRDefault="009F09F3" w:rsidP="005C0B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378" w:type="dxa"/>
          </w:tcPr>
          <w:p w:rsidR="009F09F3" w:rsidRPr="00AE1BB1" w:rsidRDefault="009F09F3" w:rsidP="000D64BE">
            <w:pPr>
              <w:shd w:val="clear" w:color="auto" w:fill="FFFFFF"/>
              <w:spacing w:after="0" w:line="240" w:lineRule="auto"/>
              <w:ind w:right="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Понятие о чужой речи. Комментирующая часть</w:t>
            </w:r>
            <w:r w:rsidRPr="00AE1BB1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321" w:type="dxa"/>
            <w:gridSpan w:val="2"/>
          </w:tcPr>
          <w:p w:rsidR="009F09F3" w:rsidRPr="00AE1BB1" w:rsidRDefault="009F09F3" w:rsidP="009B43FC">
            <w:pPr>
              <w:shd w:val="clear" w:color="auto" w:fill="FFFFFF"/>
              <w:spacing w:after="0" w:line="240" w:lineRule="auto"/>
              <w:ind w:right="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26" w:type="dxa"/>
          </w:tcPr>
          <w:p w:rsidR="009F09F3" w:rsidRPr="009F09F3" w:rsidRDefault="009F09F3" w:rsidP="009F09F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0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понятие чужой речи. Анализируют языковой материал. Читают схемы предложений с чужой речью. Распространяют комментирующую часть предложений с чужой речью, опираясь на схемы</w:t>
            </w:r>
          </w:p>
        </w:tc>
        <w:tc>
          <w:tcPr>
            <w:tcW w:w="851" w:type="dxa"/>
          </w:tcPr>
          <w:p w:rsidR="009F09F3" w:rsidRPr="00AE1BB1" w:rsidRDefault="009F09F3" w:rsidP="005C0B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</w:tr>
      <w:tr w:rsidR="009F09F3" w:rsidRPr="00AE1BB1" w:rsidTr="001E1086">
        <w:trPr>
          <w:trHeight w:val="1107"/>
        </w:trPr>
        <w:tc>
          <w:tcPr>
            <w:tcW w:w="973" w:type="dxa"/>
          </w:tcPr>
          <w:p w:rsidR="009F09F3" w:rsidRPr="00AE1BB1" w:rsidRDefault="009F09F3" w:rsidP="005C0B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378" w:type="dxa"/>
          </w:tcPr>
          <w:p w:rsidR="009F09F3" w:rsidRPr="00AE1BB1" w:rsidRDefault="009F09F3" w:rsidP="000D64BE">
            <w:pPr>
              <w:shd w:val="clear" w:color="auto" w:fill="FFFFFF"/>
              <w:spacing w:after="0" w:line="240" w:lineRule="auto"/>
              <w:ind w:right="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Прямая и косвенная речь. </w:t>
            </w:r>
          </w:p>
          <w:p w:rsidR="009F09F3" w:rsidRPr="00AE1BB1" w:rsidRDefault="009F09F3" w:rsidP="000D64BE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gridSpan w:val="2"/>
          </w:tcPr>
          <w:p w:rsidR="009F09F3" w:rsidRPr="00AE1BB1" w:rsidRDefault="009F09F3" w:rsidP="003E228C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26" w:type="dxa"/>
          </w:tcPr>
          <w:p w:rsidR="009F09F3" w:rsidRPr="009F09F3" w:rsidRDefault="009F09F3" w:rsidP="009F09F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0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предложения с прямой и косвенной речью. Изучают определения прямой и косвенной речи. Опознают изучаемые предложения с прямой и косвенной речью и читают их, соблюдая нужную интонацию</w:t>
            </w:r>
            <w:proofErr w:type="gramStart"/>
            <w:r w:rsidRPr="009F0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F0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лассифицируют знаки препинания в предложениях текста. </w:t>
            </w:r>
          </w:p>
        </w:tc>
        <w:tc>
          <w:tcPr>
            <w:tcW w:w="851" w:type="dxa"/>
          </w:tcPr>
          <w:p w:rsidR="009F09F3" w:rsidRPr="00AE1BB1" w:rsidRDefault="009F09F3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</w:tr>
      <w:tr w:rsidR="009F09F3" w:rsidRPr="00AE1BB1" w:rsidTr="00C77889">
        <w:trPr>
          <w:trHeight w:val="181"/>
        </w:trPr>
        <w:tc>
          <w:tcPr>
            <w:tcW w:w="973" w:type="dxa"/>
          </w:tcPr>
          <w:p w:rsidR="009F09F3" w:rsidRPr="00AE1BB1" w:rsidRDefault="009F09F3" w:rsidP="005C0B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378" w:type="dxa"/>
          </w:tcPr>
          <w:p w:rsidR="009F09F3" w:rsidRPr="00AE1BB1" w:rsidRDefault="009F09F3" w:rsidP="000D64BE">
            <w:pPr>
              <w:shd w:val="clear" w:color="auto" w:fill="FFFFFF"/>
              <w:spacing w:after="0" w:line="240" w:lineRule="auto"/>
              <w:ind w:right="19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Диалог.</w:t>
            </w:r>
          </w:p>
        </w:tc>
        <w:tc>
          <w:tcPr>
            <w:tcW w:w="1321" w:type="dxa"/>
            <w:gridSpan w:val="2"/>
          </w:tcPr>
          <w:p w:rsidR="009F09F3" w:rsidRPr="00AE1BB1" w:rsidRDefault="009F09F3" w:rsidP="00446B69">
            <w:pPr>
              <w:shd w:val="clear" w:color="auto" w:fill="FFFFFF"/>
              <w:spacing w:after="0" w:line="240" w:lineRule="auto"/>
              <w:ind w:right="19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26" w:type="dxa"/>
          </w:tcPr>
          <w:p w:rsidR="009F09F3" w:rsidRPr="009F09F3" w:rsidRDefault="009F09F3" w:rsidP="000D64B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0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Определяют диалог. Составляют свои диалоги по рисункам, ситуациям и схемам. Вырабатывают навык пунктуационного </w:t>
            </w:r>
            <w:r w:rsidRPr="009F0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оформления диалога. Преобразуют предложение с косвенной речью в предложение с прямой речью. Определяют стилистическую выраженность диалога</w:t>
            </w:r>
          </w:p>
        </w:tc>
        <w:tc>
          <w:tcPr>
            <w:tcW w:w="851" w:type="dxa"/>
          </w:tcPr>
          <w:p w:rsidR="009F09F3" w:rsidRPr="00AE1BB1" w:rsidRDefault="009F09F3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9F09F3" w:rsidRPr="00AE1BB1" w:rsidTr="005E20BD">
        <w:trPr>
          <w:trHeight w:val="181"/>
        </w:trPr>
        <w:tc>
          <w:tcPr>
            <w:tcW w:w="973" w:type="dxa"/>
          </w:tcPr>
          <w:p w:rsidR="009F09F3" w:rsidRPr="00AE1BB1" w:rsidRDefault="009F09F3" w:rsidP="005C0B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96</w:t>
            </w:r>
          </w:p>
        </w:tc>
        <w:tc>
          <w:tcPr>
            <w:tcW w:w="4378" w:type="dxa"/>
          </w:tcPr>
          <w:p w:rsidR="009F09F3" w:rsidRPr="00AE1BB1" w:rsidRDefault="009F09F3" w:rsidP="000D64BE">
            <w:pPr>
              <w:shd w:val="clear" w:color="auto" w:fill="FFFFFF"/>
              <w:spacing w:after="0" w:line="240" w:lineRule="auto"/>
              <w:ind w:right="19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Р.</w:t>
            </w:r>
            <w:proofErr w:type="gramStart"/>
            <w:r w:rsidRPr="00AE1B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E1B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Рассказ.</w:t>
            </w:r>
          </w:p>
        </w:tc>
        <w:tc>
          <w:tcPr>
            <w:tcW w:w="1321" w:type="dxa"/>
            <w:gridSpan w:val="2"/>
          </w:tcPr>
          <w:p w:rsidR="009F09F3" w:rsidRPr="00AE1BB1" w:rsidRDefault="009F09F3" w:rsidP="00446B69">
            <w:pPr>
              <w:shd w:val="clear" w:color="auto" w:fill="FFFFFF"/>
              <w:spacing w:after="0" w:line="240" w:lineRule="auto"/>
              <w:ind w:right="19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26" w:type="dxa"/>
          </w:tcPr>
          <w:p w:rsidR="009F09F3" w:rsidRPr="009F09F3" w:rsidRDefault="009F09F3" w:rsidP="000D64B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0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Перерабатывают текст в рассказ с диалогом. Пишут сжатое изложение. Вводят свои придуманные диалоги в рассказ по данному началу.</w:t>
            </w:r>
          </w:p>
        </w:tc>
        <w:tc>
          <w:tcPr>
            <w:tcW w:w="851" w:type="dxa"/>
          </w:tcPr>
          <w:p w:rsidR="009F09F3" w:rsidRPr="00AE1BB1" w:rsidRDefault="009F09F3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F48" w:rsidRPr="00AE1BB1" w:rsidTr="002D2A86">
        <w:trPr>
          <w:trHeight w:val="150"/>
        </w:trPr>
        <w:tc>
          <w:tcPr>
            <w:tcW w:w="973" w:type="dxa"/>
          </w:tcPr>
          <w:p w:rsidR="00ED6F48" w:rsidRPr="00AE1BB1" w:rsidRDefault="00ED6F48" w:rsidP="005C0B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378" w:type="dxa"/>
          </w:tcPr>
          <w:p w:rsidR="00ED6F48" w:rsidRPr="00AE1BB1" w:rsidRDefault="00ED6F48" w:rsidP="000D64B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Цитата.</w:t>
            </w:r>
          </w:p>
        </w:tc>
        <w:tc>
          <w:tcPr>
            <w:tcW w:w="1321" w:type="dxa"/>
            <w:gridSpan w:val="2"/>
          </w:tcPr>
          <w:p w:rsidR="00ED6F48" w:rsidRPr="00AE1BB1" w:rsidRDefault="009F09F3" w:rsidP="00446B6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26" w:type="dxa"/>
          </w:tcPr>
          <w:p w:rsidR="00ED6F48" w:rsidRPr="009F09F3" w:rsidRDefault="009F09F3" w:rsidP="00446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понятие цитаты. Находят цитаты и определяют роль цитат в тексте. Формируют умение вводить цитаты в авторский текст разными способами.</w:t>
            </w:r>
          </w:p>
        </w:tc>
        <w:tc>
          <w:tcPr>
            <w:tcW w:w="851" w:type="dxa"/>
          </w:tcPr>
          <w:p w:rsidR="00ED6F48" w:rsidRPr="00AE1BB1" w:rsidRDefault="00ED6F48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F48" w:rsidRPr="00AE1BB1" w:rsidTr="00CD7DF4">
        <w:trPr>
          <w:trHeight w:val="196"/>
        </w:trPr>
        <w:tc>
          <w:tcPr>
            <w:tcW w:w="973" w:type="dxa"/>
          </w:tcPr>
          <w:p w:rsidR="00ED6F48" w:rsidRPr="00AE1BB1" w:rsidRDefault="00ED6F48" w:rsidP="005C0B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378" w:type="dxa"/>
          </w:tcPr>
          <w:p w:rsidR="00ED6F48" w:rsidRPr="00AE1BB1" w:rsidRDefault="00ED6F48" w:rsidP="000D64B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Синтаксический разбор и пунктуационный разбор предложений с чужой речью. </w:t>
            </w:r>
          </w:p>
        </w:tc>
        <w:tc>
          <w:tcPr>
            <w:tcW w:w="1321" w:type="dxa"/>
            <w:gridSpan w:val="2"/>
          </w:tcPr>
          <w:p w:rsidR="00ED6F48" w:rsidRPr="00AE1BB1" w:rsidRDefault="009F09F3" w:rsidP="000537F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26" w:type="dxa"/>
          </w:tcPr>
          <w:p w:rsidR="00ED6F48" w:rsidRPr="009F09F3" w:rsidRDefault="009F09F3" w:rsidP="00446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Выполняют синтаксический и пунктуационный разбор предложений с чужой речью (устно и письменно) по образцу</w:t>
            </w:r>
          </w:p>
        </w:tc>
        <w:tc>
          <w:tcPr>
            <w:tcW w:w="851" w:type="dxa"/>
          </w:tcPr>
          <w:p w:rsidR="00ED6F48" w:rsidRPr="00AE1BB1" w:rsidRDefault="00ED6F48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</w:tr>
      <w:tr w:rsidR="00ED6F48" w:rsidRPr="00AE1BB1" w:rsidTr="007D13D6">
        <w:trPr>
          <w:trHeight w:val="181"/>
        </w:trPr>
        <w:tc>
          <w:tcPr>
            <w:tcW w:w="973" w:type="dxa"/>
          </w:tcPr>
          <w:p w:rsidR="00ED6F48" w:rsidRPr="00AE1BB1" w:rsidRDefault="00ED6F48" w:rsidP="005C0B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378" w:type="dxa"/>
          </w:tcPr>
          <w:p w:rsidR="00ED6F48" w:rsidRPr="009F09F3" w:rsidRDefault="009F09F3" w:rsidP="000D64B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0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материала по теме «Чужая речь» Тест</w:t>
            </w:r>
          </w:p>
        </w:tc>
        <w:tc>
          <w:tcPr>
            <w:tcW w:w="1321" w:type="dxa"/>
            <w:gridSpan w:val="2"/>
          </w:tcPr>
          <w:p w:rsidR="00ED6F48" w:rsidRPr="00AE1BB1" w:rsidRDefault="009F09F3" w:rsidP="000537F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26" w:type="dxa"/>
          </w:tcPr>
          <w:p w:rsidR="00ED6F48" w:rsidRPr="009F09F3" w:rsidRDefault="009F09F3" w:rsidP="00BA1D8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0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Отвечают на вопросы по разделу. Выполняют задания на передачу чужой речи разными способами. Подбирают примеры с разными способами передачи чужой речи. Исследуют сочетание знаков препинания при оформлении чужой речи и подтверждают схемы своими примерами. Пишут тест</w:t>
            </w:r>
          </w:p>
        </w:tc>
        <w:tc>
          <w:tcPr>
            <w:tcW w:w="851" w:type="dxa"/>
          </w:tcPr>
          <w:p w:rsidR="00ED6F48" w:rsidRPr="00AE1BB1" w:rsidRDefault="00ED6F48" w:rsidP="005C0B7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F48" w:rsidRPr="00AE1BB1" w:rsidTr="00E15BED">
        <w:trPr>
          <w:trHeight w:val="181"/>
        </w:trPr>
        <w:tc>
          <w:tcPr>
            <w:tcW w:w="14849" w:type="dxa"/>
            <w:gridSpan w:val="6"/>
          </w:tcPr>
          <w:p w:rsidR="00ED6F48" w:rsidRPr="00AE1BB1" w:rsidRDefault="009F09F3" w:rsidP="009F09F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D6F48" w:rsidRPr="00AE1B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 и систе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матизация изученного в 8 классе (6 ч</w:t>
            </w:r>
            <w:r w:rsidR="00ED6F48" w:rsidRPr="00AE1B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9F09F3" w:rsidRPr="00AE1BB1" w:rsidTr="005B0E3D">
        <w:trPr>
          <w:trHeight w:val="211"/>
        </w:trPr>
        <w:tc>
          <w:tcPr>
            <w:tcW w:w="973" w:type="dxa"/>
          </w:tcPr>
          <w:p w:rsidR="009F09F3" w:rsidRPr="00AE1BB1" w:rsidRDefault="009F09F3" w:rsidP="005C0B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378" w:type="dxa"/>
          </w:tcPr>
          <w:p w:rsidR="009F09F3" w:rsidRPr="00AE1BB1" w:rsidRDefault="009F09F3" w:rsidP="000D64B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Синтаксис и морфология.</w:t>
            </w:r>
          </w:p>
        </w:tc>
        <w:tc>
          <w:tcPr>
            <w:tcW w:w="1321" w:type="dxa"/>
            <w:gridSpan w:val="2"/>
          </w:tcPr>
          <w:p w:rsidR="009F09F3" w:rsidRPr="00AE1BB1" w:rsidRDefault="009F09F3" w:rsidP="00446B6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26" w:type="dxa"/>
          </w:tcPr>
          <w:p w:rsidR="009F09F3" w:rsidRPr="005F1140" w:rsidRDefault="009F09F3" w:rsidP="000D64B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1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Соотносят синтаксис и морфологию как составляющие грамматики. Различают первичную и вторичную синтаксическую роль различных частей речи. Выполняют частичный синтаксический разбор предложений, указывая члены предложения и их морфологическую выраженность. Составляют предложения</w:t>
            </w:r>
          </w:p>
        </w:tc>
        <w:tc>
          <w:tcPr>
            <w:tcW w:w="851" w:type="dxa"/>
          </w:tcPr>
          <w:p w:rsidR="009F09F3" w:rsidRPr="00AE1BB1" w:rsidRDefault="009F09F3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9F3" w:rsidRPr="00AE1BB1" w:rsidTr="00073733">
        <w:trPr>
          <w:trHeight w:val="166"/>
        </w:trPr>
        <w:tc>
          <w:tcPr>
            <w:tcW w:w="973" w:type="dxa"/>
          </w:tcPr>
          <w:p w:rsidR="009F09F3" w:rsidRPr="00AE1BB1" w:rsidRDefault="009F09F3" w:rsidP="009F09F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-102</w:t>
            </w:r>
          </w:p>
        </w:tc>
        <w:tc>
          <w:tcPr>
            <w:tcW w:w="4378" w:type="dxa"/>
          </w:tcPr>
          <w:p w:rsidR="009F09F3" w:rsidRPr="00AE1BB1" w:rsidRDefault="009F09F3" w:rsidP="000D64B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Синтаксис и пунктуация.</w:t>
            </w:r>
          </w:p>
        </w:tc>
        <w:tc>
          <w:tcPr>
            <w:tcW w:w="1321" w:type="dxa"/>
            <w:gridSpan w:val="2"/>
          </w:tcPr>
          <w:p w:rsidR="009F09F3" w:rsidRPr="00AE1BB1" w:rsidRDefault="009F09F3" w:rsidP="00446B6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26" w:type="dxa"/>
          </w:tcPr>
          <w:p w:rsidR="009F09F3" w:rsidRPr="005F1140" w:rsidRDefault="009F09F3" w:rsidP="000D64B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1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Обобщают знания о роли пунктуации в речи. Соотносят синтаксис и пунктуацию, выявляя их связь. Изучают инструкцию и выявляют последовательность действий при определении условий постановки знаков препинания. Применяют инструкцию, списывая тексты и ставя разные по функции знаки препинания.</w:t>
            </w:r>
          </w:p>
        </w:tc>
        <w:tc>
          <w:tcPr>
            <w:tcW w:w="851" w:type="dxa"/>
          </w:tcPr>
          <w:p w:rsidR="009F09F3" w:rsidRPr="00AE1BB1" w:rsidRDefault="009F09F3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9F09F3" w:rsidRPr="00AE1BB1" w:rsidTr="004F658E">
        <w:trPr>
          <w:trHeight w:val="166"/>
        </w:trPr>
        <w:tc>
          <w:tcPr>
            <w:tcW w:w="973" w:type="dxa"/>
          </w:tcPr>
          <w:p w:rsidR="009F09F3" w:rsidRPr="00AE1BB1" w:rsidRDefault="009F09F3" w:rsidP="005C0B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378" w:type="dxa"/>
          </w:tcPr>
          <w:p w:rsidR="00291649" w:rsidRDefault="009F09F3" w:rsidP="002916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6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Проверочная работа</w:t>
            </w:r>
            <w:r w:rsidRPr="005F1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F09F3" w:rsidRPr="005F1140" w:rsidRDefault="009F09F3" w:rsidP="0029164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1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выявление уровня </w:t>
            </w:r>
            <w:proofErr w:type="spellStart"/>
            <w:r w:rsidRPr="005F1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5F1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предметных </w:t>
            </w:r>
            <w:r w:rsidRPr="005F1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результатов.</w:t>
            </w:r>
          </w:p>
        </w:tc>
        <w:tc>
          <w:tcPr>
            <w:tcW w:w="1321" w:type="dxa"/>
            <w:gridSpan w:val="2"/>
          </w:tcPr>
          <w:p w:rsidR="009F09F3" w:rsidRPr="00AE1BB1" w:rsidRDefault="005F1140" w:rsidP="000537F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326" w:type="dxa"/>
          </w:tcPr>
          <w:p w:rsidR="009F09F3" w:rsidRPr="005F1140" w:rsidRDefault="009F09F3" w:rsidP="00446B69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F1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Пишут итоговую работу за курс 8 класса</w:t>
            </w:r>
          </w:p>
        </w:tc>
        <w:tc>
          <w:tcPr>
            <w:tcW w:w="851" w:type="dxa"/>
          </w:tcPr>
          <w:p w:rsidR="009F09F3" w:rsidRPr="00AE1BB1" w:rsidRDefault="009F09F3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5F1140" w:rsidRPr="00AE1BB1" w:rsidTr="004F0F7A">
        <w:trPr>
          <w:trHeight w:val="301"/>
        </w:trPr>
        <w:tc>
          <w:tcPr>
            <w:tcW w:w="973" w:type="dxa"/>
          </w:tcPr>
          <w:p w:rsidR="005F1140" w:rsidRPr="00AE1BB1" w:rsidRDefault="005F1140" w:rsidP="005C0B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104</w:t>
            </w:r>
          </w:p>
        </w:tc>
        <w:tc>
          <w:tcPr>
            <w:tcW w:w="4378" w:type="dxa"/>
          </w:tcPr>
          <w:p w:rsidR="005F1140" w:rsidRPr="00AE1BB1" w:rsidRDefault="005F1140" w:rsidP="000D64B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Синтаксис и культура речи.</w:t>
            </w:r>
          </w:p>
        </w:tc>
        <w:tc>
          <w:tcPr>
            <w:tcW w:w="1321" w:type="dxa"/>
            <w:gridSpan w:val="2"/>
          </w:tcPr>
          <w:p w:rsidR="005F1140" w:rsidRPr="00AE1BB1" w:rsidRDefault="005F1140" w:rsidP="00446B6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26" w:type="dxa"/>
          </w:tcPr>
          <w:p w:rsidR="005F1140" w:rsidRPr="005F1140" w:rsidRDefault="005F1140" w:rsidP="000D64B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1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Обобщают содержание понятия «культура речи». Исправляют нарушения в нормативном употреблении словосочетаний с управлением. Заполняют таблицу. Исправляют предложения с ошибками в употреблении деепричастных оборотов. Редактируют построение сложноподчинённых предложений</w:t>
            </w:r>
          </w:p>
        </w:tc>
        <w:tc>
          <w:tcPr>
            <w:tcW w:w="851" w:type="dxa"/>
          </w:tcPr>
          <w:p w:rsidR="005F1140" w:rsidRPr="00AE1BB1" w:rsidRDefault="005F1140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140" w:rsidRPr="00AE1BB1" w:rsidTr="00C24713">
        <w:trPr>
          <w:trHeight w:val="121"/>
        </w:trPr>
        <w:tc>
          <w:tcPr>
            <w:tcW w:w="973" w:type="dxa"/>
          </w:tcPr>
          <w:p w:rsidR="005F1140" w:rsidRPr="00AE1BB1" w:rsidRDefault="005F1140" w:rsidP="005C0B7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378" w:type="dxa"/>
          </w:tcPr>
          <w:p w:rsidR="005F1140" w:rsidRPr="00AE1BB1" w:rsidRDefault="005F1140" w:rsidP="000D64BE">
            <w:pPr>
              <w:shd w:val="clear" w:color="auto" w:fill="FFFFFF"/>
              <w:spacing w:after="0" w:line="240" w:lineRule="auto"/>
              <w:ind w:right="11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1B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Синтаксис и орфография.</w:t>
            </w:r>
          </w:p>
        </w:tc>
        <w:tc>
          <w:tcPr>
            <w:tcW w:w="1321" w:type="dxa"/>
            <w:gridSpan w:val="2"/>
          </w:tcPr>
          <w:p w:rsidR="005F1140" w:rsidRPr="00AE1BB1" w:rsidRDefault="005F1140" w:rsidP="00446B69">
            <w:pPr>
              <w:shd w:val="clear" w:color="auto" w:fill="FFFFFF"/>
              <w:spacing w:after="0" w:line="240" w:lineRule="auto"/>
              <w:ind w:right="11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26" w:type="dxa"/>
          </w:tcPr>
          <w:p w:rsidR="005F1140" w:rsidRPr="005F1140" w:rsidRDefault="005F1140" w:rsidP="005F114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1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Формулируют вывод о связи синтаксиса и орфографии. Вспоминают правила, на которые отмечены орфограммы.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F1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Вставляют орфограммы и группируют орфографические правила, основанные на связи орфографии и синтаксиса. </w:t>
            </w:r>
          </w:p>
        </w:tc>
        <w:tc>
          <w:tcPr>
            <w:tcW w:w="851" w:type="dxa"/>
          </w:tcPr>
          <w:p w:rsidR="005F1140" w:rsidRPr="00AE1BB1" w:rsidRDefault="005F1140" w:rsidP="005C0B7D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</w:tbl>
    <w:p w:rsidR="00BD2F18" w:rsidRDefault="00BD2F18" w:rsidP="00784D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47F68" w:rsidRPr="00AE1BB1" w:rsidRDefault="00647F68" w:rsidP="00784D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7F68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4. Планируемые личностные, </w:t>
      </w:r>
      <w:proofErr w:type="spellStart"/>
      <w:r w:rsidRPr="00647F68">
        <w:rPr>
          <w:rFonts w:eastAsia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647F68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и предметные результаты.</w:t>
      </w:r>
    </w:p>
    <w:p w:rsidR="00647F68" w:rsidRDefault="00647F68" w:rsidP="00647F68">
      <w:pPr>
        <w:pStyle w:val="aa"/>
        <w:shd w:val="clear" w:color="auto" w:fill="FFFFFF"/>
        <w:spacing w:before="0" w:beforeAutospacing="0" w:after="0" w:afterAutospacing="0"/>
        <w:rPr>
          <w:b/>
          <w:bCs/>
        </w:rPr>
      </w:pPr>
    </w:p>
    <w:p w:rsidR="00647F68" w:rsidRPr="00647F68" w:rsidRDefault="00647F68" w:rsidP="00647F68">
      <w:pPr>
        <w:pStyle w:val="aa"/>
        <w:shd w:val="clear" w:color="auto" w:fill="FFFFFF"/>
        <w:spacing w:before="0" w:beforeAutospacing="0" w:after="0" w:afterAutospacing="0"/>
      </w:pPr>
      <w:r w:rsidRPr="00647F68">
        <w:rPr>
          <w:b/>
          <w:bCs/>
        </w:rPr>
        <w:t>Личностны</w:t>
      </w:r>
      <w:r w:rsidR="00686AB5">
        <w:rPr>
          <w:b/>
          <w:bCs/>
        </w:rPr>
        <w:t>е</w:t>
      </w:r>
      <w:r w:rsidRPr="00647F68">
        <w:rPr>
          <w:b/>
          <w:bCs/>
        </w:rPr>
        <w:t xml:space="preserve"> результат</w:t>
      </w:r>
      <w:r w:rsidR="00686AB5">
        <w:rPr>
          <w:b/>
          <w:bCs/>
        </w:rPr>
        <w:t>ы</w:t>
      </w:r>
      <w:r w:rsidRPr="00647F68">
        <w:t>:</w:t>
      </w:r>
    </w:p>
    <w:p w:rsidR="00647F68" w:rsidRPr="00647F68" w:rsidRDefault="00686AB5" w:rsidP="00686AB5">
      <w:pPr>
        <w:pStyle w:val="aa"/>
        <w:shd w:val="clear" w:color="auto" w:fill="FFFFFF"/>
        <w:spacing w:before="0" w:beforeAutospacing="0" w:after="0" w:afterAutospacing="0"/>
        <w:ind w:left="-360"/>
      </w:pPr>
      <w:r>
        <w:t xml:space="preserve">- </w:t>
      </w:r>
      <w:r w:rsidR="00647F68" w:rsidRPr="00647F68">
        <w:t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647F68" w:rsidRPr="00647F68" w:rsidRDefault="00686AB5" w:rsidP="00686AB5">
      <w:pPr>
        <w:pStyle w:val="aa"/>
        <w:shd w:val="clear" w:color="auto" w:fill="FFFFFF"/>
        <w:spacing w:before="0" w:beforeAutospacing="0" w:after="0" w:afterAutospacing="0"/>
        <w:ind w:left="-360"/>
      </w:pPr>
      <w:r>
        <w:t xml:space="preserve">- </w:t>
      </w:r>
      <w:r w:rsidR="00647F68" w:rsidRPr="00647F68">
        <w:t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647F68" w:rsidRPr="00647F68" w:rsidRDefault="00686AB5" w:rsidP="00686AB5">
      <w:pPr>
        <w:pStyle w:val="aa"/>
        <w:shd w:val="clear" w:color="auto" w:fill="FFFFFF"/>
        <w:spacing w:before="0" w:beforeAutospacing="0" w:after="0" w:afterAutospacing="0"/>
        <w:ind w:left="-360"/>
      </w:pPr>
      <w:r>
        <w:t xml:space="preserve">- </w:t>
      </w:r>
      <w:r w:rsidR="00647F68" w:rsidRPr="00647F68">
        <w:t>достаточный объем словарного запаса и усвоенных грамматических сре</w:t>
      </w:r>
      <w:proofErr w:type="gramStart"/>
      <w:r w:rsidR="00647F68" w:rsidRPr="00647F68">
        <w:t>дств дл</w:t>
      </w:r>
      <w:proofErr w:type="gramEnd"/>
      <w:r w:rsidR="00647F68" w:rsidRPr="00647F68">
        <w:t>я выражения мыслей и чувств в процессе речевого общения; способность к самооценке на основе наблюдения за собственной речью.</w:t>
      </w:r>
    </w:p>
    <w:p w:rsidR="00686AB5" w:rsidRDefault="00686AB5" w:rsidP="00686AB5">
      <w:pPr>
        <w:pStyle w:val="aa"/>
        <w:shd w:val="clear" w:color="auto" w:fill="FFFFFF"/>
        <w:spacing w:before="0" w:beforeAutospacing="0" w:after="0" w:afterAutospacing="0"/>
        <w:ind w:left="-360"/>
        <w:rPr>
          <w:b/>
          <w:bCs/>
        </w:rPr>
      </w:pPr>
    </w:p>
    <w:p w:rsidR="00647F68" w:rsidRPr="00647F68" w:rsidRDefault="00647F68" w:rsidP="00686AB5">
      <w:pPr>
        <w:pStyle w:val="aa"/>
        <w:shd w:val="clear" w:color="auto" w:fill="FFFFFF"/>
        <w:spacing w:before="0" w:beforeAutospacing="0" w:after="0" w:afterAutospacing="0"/>
        <w:ind w:left="-360"/>
      </w:pPr>
      <w:proofErr w:type="spellStart"/>
      <w:r w:rsidRPr="00647F68">
        <w:rPr>
          <w:b/>
          <w:bCs/>
        </w:rPr>
        <w:t>Метапредметны</w:t>
      </w:r>
      <w:r w:rsidR="00686AB5">
        <w:rPr>
          <w:b/>
          <w:bCs/>
        </w:rPr>
        <w:t>е</w:t>
      </w:r>
      <w:proofErr w:type="spellEnd"/>
      <w:r w:rsidRPr="00647F68">
        <w:rPr>
          <w:b/>
          <w:bCs/>
        </w:rPr>
        <w:t xml:space="preserve"> результат</w:t>
      </w:r>
      <w:r w:rsidR="00686AB5">
        <w:rPr>
          <w:b/>
          <w:bCs/>
        </w:rPr>
        <w:t>ы</w:t>
      </w:r>
      <w:r w:rsidRPr="00647F68">
        <w:t>:</w:t>
      </w:r>
    </w:p>
    <w:p w:rsidR="00647F68" w:rsidRPr="00647F68" w:rsidRDefault="00686AB5" w:rsidP="00686AB5">
      <w:pPr>
        <w:pStyle w:val="aa"/>
        <w:shd w:val="clear" w:color="auto" w:fill="FFFFFF"/>
        <w:spacing w:before="0" w:beforeAutospacing="0" w:after="0" w:afterAutospacing="0"/>
      </w:pPr>
      <w:r>
        <w:t xml:space="preserve">- </w:t>
      </w:r>
      <w:r w:rsidR="00647F68" w:rsidRPr="00647F68">
        <w:t>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</w:r>
    </w:p>
    <w:p w:rsidR="00647F68" w:rsidRPr="00647F68" w:rsidRDefault="00686AB5" w:rsidP="00686AB5">
      <w:pPr>
        <w:pStyle w:val="aa"/>
        <w:shd w:val="clear" w:color="auto" w:fill="FFFFFF"/>
        <w:spacing w:before="0" w:beforeAutospacing="0" w:after="0" w:afterAutospacing="0"/>
      </w:pPr>
      <w:r>
        <w:t xml:space="preserve">- </w:t>
      </w:r>
      <w:r w:rsidR="00647F68" w:rsidRPr="00647F68">
        <w:t>владение разными видами чтения (поисковым, просмотровым, ознакомительным, изучающим) текстов разных стилей и жанров;</w:t>
      </w:r>
    </w:p>
    <w:p w:rsidR="00686AB5" w:rsidRDefault="00686AB5" w:rsidP="00686AB5">
      <w:pPr>
        <w:pStyle w:val="aa"/>
        <w:shd w:val="clear" w:color="auto" w:fill="FFFFFF"/>
        <w:spacing w:before="0" w:beforeAutospacing="0" w:after="0" w:afterAutospacing="0"/>
      </w:pPr>
      <w:r>
        <w:t xml:space="preserve">- </w:t>
      </w:r>
      <w:r w:rsidR="00647F68" w:rsidRPr="00647F68">
        <w:t xml:space="preserve">адекватное восприятие на слух текстов разных стилей и жанров; владение разными видами </w:t>
      </w:r>
      <w:proofErr w:type="spellStart"/>
      <w:r w:rsidR="00647F68" w:rsidRPr="00647F68">
        <w:t>аудирования</w:t>
      </w:r>
      <w:proofErr w:type="spellEnd"/>
      <w:r w:rsidR="00647F68" w:rsidRPr="00647F68">
        <w:t xml:space="preserve"> (выборочным, ознакомительным, детальным);</w:t>
      </w:r>
    </w:p>
    <w:p w:rsidR="00647F68" w:rsidRPr="00647F68" w:rsidRDefault="00686AB5" w:rsidP="00686AB5">
      <w:pPr>
        <w:pStyle w:val="aa"/>
        <w:shd w:val="clear" w:color="auto" w:fill="FFFFFF"/>
        <w:spacing w:before="0" w:beforeAutospacing="0" w:after="0" w:afterAutospacing="0"/>
      </w:pPr>
      <w:r>
        <w:t xml:space="preserve">- </w:t>
      </w:r>
      <w:r w:rsidR="00647F68" w:rsidRPr="00647F68">
        <w:t>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пользоваться словарями различных типов, справочной литературой, в том числе и на электронных носителях;</w:t>
      </w:r>
    </w:p>
    <w:p w:rsidR="00647F68" w:rsidRPr="00647F68" w:rsidRDefault="00686AB5" w:rsidP="00686AB5">
      <w:pPr>
        <w:pStyle w:val="aa"/>
        <w:shd w:val="clear" w:color="auto" w:fill="FFFFFF"/>
        <w:spacing w:before="0" w:beforeAutospacing="0" w:after="0" w:afterAutospacing="0"/>
      </w:pPr>
      <w:r>
        <w:lastRenderedPageBreak/>
        <w:t xml:space="preserve">- </w:t>
      </w:r>
      <w:r w:rsidR="00647F68" w:rsidRPr="00647F68">
        <w:t xml:space="preserve">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</w:t>
      </w:r>
      <w:proofErr w:type="spellStart"/>
      <w:r w:rsidR="00647F68" w:rsidRPr="00647F68">
        <w:t>аудирования</w:t>
      </w:r>
      <w:proofErr w:type="spellEnd"/>
      <w:r w:rsidR="00647F68" w:rsidRPr="00647F68">
        <w:t>;</w:t>
      </w:r>
    </w:p>
    <w:p w:rsidR="00647F68" w:rsidRPr="00647F68" w:rsidRDefault="00686AB5" w:rsidP="00686AB5">
      <w:pPr>
        <w:pStyle w:val="aa"/>
        <w:shd w:val="clear" w:color="auto" w:fill="FFFFFF"/>
        <w:spacing w:before="0" w:beforeAutospacing="0" w:after="0" w:afterAutospacing="0"/>
      </w:pPr>
      <w:r>
        <w:rPr>
          <w:i/>
          <w:iCs/>
        </w:rPr>
        <w:t xml:space="preserve">- </w:t>
      </w:r>
      <w:r w:rsidR="00647F68" w:rsidRPr="00647F68">
        <w:t>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647F68" w:rsidRPr="00647F68" w:rsidRDefault="00686AB5" w:rsidP="00686AB5">
      <w:pPr>
        <w:pStyle w:val="aa"/>
        <w:shd w:val="clear" w:color="auto" w:fill="FFFFFF"/>
        <w:spacing w:before="0" w:beforeAutospacing="0" w:after="0" w:afterAutospacing="0"/>
      </w:pPr>
      <w:r>
        <w:t xml:space="preserve">- </w:t>
      </w:r>
      <w:r w:rsidR="00647F68" w:rsidRPr="00647F68">
        <w:t>умение воспроизводить прослушанный или прочитанный текст с заданной степенью свернутости (план, пересказ);</w:t>
      </w:r>
    </w:p>
    <w:p w:rsidR="00647F68" w:rsidRPr="00647F68" w:rsidRDefault="00686AB5" w:rsidP="00686AB5">
      <w:pPr>
        <w:pStyle w:val="aa"/>
        <w:shd w:val="clear" w:color="auto" w:fill="FFFFFF"/>
        <w:spacing w:before="0" w:beforeAutospacing="0" w:after="0" w:afterAutospacing="0"/>
      </w:pPr>
      <w:r>
        <w:t xml:space="preserve">- </w:t>
      </w:r>
      <w:r w:rsidR="00647F68" w:rsidRPr="00647F68">
        <w:t>умение создавать устные и письменные тексты разных типов, стилей;</w:t>
      </w:r>
    </w:p>
    <w:p w:rsidR="00647F68" w:rsidRPr="00647F68" w:rsidRDefault="00686AB5" w:rsidP="00686AB5">
      <w:pPr>
        <w:pStyle w:val="aa"/>
        <w:shd w:val="clear" w:color="auto" w:fill="FFFFFF"/>
        <w:spacing w:before="0" w:beforeAutospacing="0" w:after="0" w:afterAutospacing="0"/>
      </w:pPr>
      <w:r>
        <w:t xml:space="preserve">- </w:t>
      </w:r>
      <w:r w:rsidR="00647F68" w:rsidRPr="00647F68">
        <w:t>способность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</w:t>
      </w:r>
    </w:p>
    <w:p w:rsidR="00647F68" w:rsidRPr="00647F68" w:rsidRDefault="00686AB5" w:rsidP="00686AB5">
      <w:pPr>
        <w:pStyle w:val="aa"/>
        <w:shd w:val="clear" w:color="auto" w:fill="FFFFFF"/>
        <w:spacing w:before="0" w:beforeAutospacing="0" w:after="0" w:afterAutospacing="0"/>
      </w:pPr>
      <w:r>
        <w:t xml:space="preserve">- </w:t>
      </w:r>
      <w:r w:rsidR="00647F68" w:rsidRPr="00647F68">
        <w:t xml:space="preserve">адекватно выражать свое отношение к фактам и явлениям окружающей действительности, к </w:t>
      </w:r>
      <w:proofErr w:type="gramStart"/>
      <w:r w:rsidR="00647F68" w:rsidRPr="00647F68">
        <w:t>прочитанному</w:t>
      </w:r>
      <w:proofErr w:type="gramEnd"/>
      <w:r w:rsidR="00647F68" w:rsidRPr="00647F68">
        <w:t>, услышанному, увиденному;</w:t>
      </w:r>
    </w:p>
    <w:p w:rsidR="00647F68" w:rsidRPr="00647F68" w:rsidRDefault="00686AB5" w:rsidP="00686AB5">
      <w:pPr>
        <w:pStyle w:val="aa"/>
        <w:shd w:val="clear" w:color="auto" w:fill="FFFFFF"/>
        <w:spacing w:before="0" w:beforeAutospacing="0" w:after="0" w:afterAutospacing="0"/>
      </w:pPr>
      <w:r>
        <w:t xml:space="preserve">- </w:t>
      </w:r>
      <w:r w:rsidR="00647F68" w:rsidRPr="00647F68">
        <w:t>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647F68" w:rsidRPr="00647F68" w:rsidRDefault="00686AB5" w:rsidP="00686AB5">
      <w:pPr>
        <w:pStyle w:val="aa"/>
        <w:shd w:val="clear" w:color="auto" w:fill="FFFFFF"/>
        <w:spacing w:before="0" w:beforeAutospacing="0" w:after="0" w:afterAutospacing="0"/>
      </w:pPr>
      <w:r>
        <w:t xml:space="preserve">- </w:t>
      </w:r>
      <w:r w:rsidR="00647F68" w:rsidRPr="00647F68">
        <w:t>способность участвовать в речевом общении, соблюдая нормы речевого этикета; адекватно использовать жесты, мимику в процессе речевого общения;</w:t>
      </w:r>
    </w:p>
    <w:p w:rsidR="00647F68" w:rsidRPr="00647F68" w:rsidRDefault="00647F68" w:rsidP="00647F68">
      <w:pPr>
        <w:pStyle w:val="aa"/>
        <w:shd w:val="clear" w:color="auto" w:fill="FFFFFF"/>
        <w:spacing w:before="0" w:beforeAutospacing="0" w:after="0" w:afterAutospacing="0"/>
      </w:pPr>
    </w:p>
    <w:p w:rsidR="00647F68" w:rsidRPr="00647F68" w:rsidRDefault="00647F68" w:rsidP="00647F68">
      <w:pPr>
        <w:pStyle w:val="aa"/>
        <w:shd w:val="clear" w:color="auto" w:fill="FFFFFF"/>
        <w:spacing w:before="0" w:beforeAutospacing="0" w:after="0" w:afterAutospacing="0"/>
      </w:pPr>
      <w:r w:rsidRPr="00647F68">
        <w:rPr>
          <w:b/>
          <w:bCs/>
        </w:rPr>
        <w:t>Предметны</w:t>
      </w:r>
      <w:r w:rsidR="00686AB5">
        <w:rPr>
          <w:b/>
          <w:bCs/>
        </w:rPr>
        <w:t>е</w:t>
      </w:r>
      <w:r w:rsidRPr="00647F68">
        <w:rPr>
          <w:b/>
          <w:bCs/>
        </w:rPr>
        <w:t xml:space="preserve"> результат</w:t>
      </w:r>
      <w:r w:rsidR="00686AB5">
        <w:rPr>
          <w:b/>
          <w:bCs/>
        </w:rPr>
        <w:t>ы</w:t>
      </w:r>
      <w:r w:rsidRPr="00647F68">
        <w:t>:</w:t>
      </w:r>
    </w:p>
    <w:p w:rsidR="00647F68" w:rsidRPr="00647F68" w:rsidRDefault="00686AB5" w:rsidP="00686AB5">
      <w:pPr>
        <w:pStyle w:val="aa"/>
        <w:shd w:val="clear" w:color="auto" w:fill="FFFFFF"/>
        <w:spacing w:before="0" w:beforeAutospacing="0" w:after="0" w:afterAutospacing="0"/>
      </w:pPr>
      <w:r>
        <w:t xml:space="preserve">- </w:t>
      </w:r>
      <w:r w:rsidR="00647F68" w:rsidRPr="00647F68">
        <w:t>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647F68" w:rsidRPr="00647F68" w:rsidRDefault="00686AB5" w:rsidP="00686AB5">
      <w:pPr>
        <w:pStyle w:val="aa"/>
        <w:shd w:val="clear" w:color="auto" w:fill="FFFFFF"/>
        <w:spacing w:before="0" w:beforeAutospacing="0" w:after="0" w:afterAutospacing="0"/>
      </w:pPr>
      <w:r>
        <w:t xml:space="preserve">- </w:t>
      </w:r>
      <w:r w:rsidR="00647F68" w:rsidRPr="00647F68">
        <w:t>понимание места родного языка в системе гуманитарных наук и его роли в образовании в целом;</w:t>
      </w:r>
    </w:p>
    <w:p w:rsidR="00647F68" w:rsidRPr="00647F68" w:rsidRDefault="00686AB5" w:rsidP="00686AB5">
      <w:pPr>
        <w:pStyle w:val="aa"/>
        <w:shd w:val="clear" w:color="auto" w:fill="FFFFFF"/>
        <w:spacing w:before="0" w:beforeAutospacing="0" w:after="0" w:afterAutospacing="0"/>
      </w:pPr>
      <w:r>
        <w:t xml:space="preserve">- </w:t>
      </w:r>
      <w:r w:rsidR="00647F68" w:rsidRPr="00647F68">
        <w:t>усвоение основ научных знаний о родном языке; понимание взаимосвязи его уровней и единиц;</w:t>
      </w:r>
    </w:p>
    <w:p w:rsidR="00647F68" w:rsidRPr="00647F68" w:rsidRDefault="00686AB5" w:rsidP="00686AB5">
      <w:pPr>
        <w:pStyle w:val="aa"/>
        <w:shd w:val="clear" w:color="auto" w:fill="FFFFFF"/>
        <w:spacing w:before="0" w:beforeAutospacing="0" w:after="0" w:afterAutospacing="0"/>
      </w:pPr>
      <w:r>
        <w:t xml:space="preserve">- </w:t>
      </w:r>
      <w:r w:rsidR="00647F68" w:rsidRPr="00647F68">
        <w:t>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речь; основные единицы языка, их признаки и особенности употребления в речи;</w:t>
      </w:r>
    </w:p>
    <w:p w:rsidR="00647F68" w:rsidRPr="00647F68" w:rsidRDefault="00686AB5" w:rsidP="00686AB5">
      <w:pPr>
        <w:pStyle w:val="aa"/>
        <w:shd w:val="clear" w:color="auto" w:fill="FFFFFF"/>
        <w:spacing w:before="0" w:beforeAutospacing="0" w:after="0" w:afterAutospacing="0"/>
      </w:pPr>
      <w:r>
        <w:t xml:space="preserve">- </w:t>
      </w:r>
      <w:r w:rsidR="00647F68" w:rsidRPr="00647F68">
        <w:t>овладение основными стилистическими ресурсами лексики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647F68" w:rsidRPr="00647F68" w:rsidRDefault="00686AB5" w:rsidP="00686AB5">
      <w:pPr>
        <w:pStyle w:val="aa"/>
        <w:shd w:val="clear" w:color="auto" w:fill="FFFFFF"/>
        <w:spacing w:before="0" w:beforeAutospacing="0" w:after="0" w:afterAutospacing="0"/>
      </w:pPr>
      <w:r>
        <w:t xml:space="preserve">- </w:t>
      </w:r>
      <w:r w:rsidR="00647F68" w:rsidRPr="00647F68">
        <w:t>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BD2F18" w:rsidRPr="00647F68" w:rsidRDefault="00BD2F18" w:rsidP="00686AB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47F68" w:rsidRPr="00647F68" w:rsidRDefault="00647F68" w:rsidP="00686A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47F68" w:rsidRPr="00647F68" w:rsidSect="00F928D7">
          <w:pgSz w:w="16838" w:h="11906" w:orient="landscape"/>
          <w:pgMar w:top="851" w:right="1134" w:bottom="709" w:left="1134" w:header="709" w:footer="709" w:gutter="0"/>
          <w:cols w:space="708"/>
          <w:docGrid w:linePitch="360"/>
        </w:sectPr>
      </w:pPr>
    </w:p>
    <w:p w:rsidR="00E738BB" w:rsidRDefault="00E738BB" w:rsidP="00E738BB">
      <w:pPr>
        <w:pStyle w:val="aa"/>
        <w:shd w:val="clear" w:color="auto" w:fill="FFFFFF"/>
        <w:spacing w:before="0" w:beforeAutospacing="0" w:after="0" w:afterAutospacing="0"/>
        <w:jc w:val="center"/>
        <w:rPr>
          <w:rFonts w:ascii="OpenSans" w:hAnsi="OpenSans"/>
          <w:color w:val="000000"/>
          <w:sz w:val="21"/>
          <w:szCs w:val="21"/>
        </w:rPr>
      </w:pPr>
    </w:p>
    <w:p w:rsidR="00E738BB" w:rsidRDefault="00E738BB" w:rsidP="00E738BB">
      <w:pPr>
        <w:pStyle w:val="aa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</w:p>
    <w:p w:rsidR="00BD2F18" w:rsidRPr="00AE1BB1" w:rsidRDefault="00BD2F18" w:rsidP="00AE1B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BD2F18" w:rsidRPr="00AE1BB1" w:rsidSect="0071266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362" w:rsidRDefault="009D0362" w:rsidP="00C31AF6">
      <w:pPr>
        <w:spacing w:after="0" w:line="240" w:lineRule="auto"/>
      </w:pPr>
      <w:r>
        <w:separator/>
      </w:r>
    </w:p>
  </w:endnote>
  <w:endnote w:type="continuationSeparator" w:id="0">
    <w:p w:rsidR="009D0362" w:rsidRDefault="009D0362" w:rsidP="00C31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B5B" w:rsidRDefault="006A6B5B" w:rsidP="004A5DF1">
    <w:pPr>
      <w:pStyle w:val="a7"/>
    </w:pPr>
  </w:p>
  <w:p w:rsidR="006A6B5B" w:rsidRDefault="006A6B5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362" w:rsidRDefault="009D0362" w:rsidP="00C31AF6">
      <w:pPr>
        <w:spacing w:after="0" w:line="240" w:lineRule="auto"/>
      </w:pPr>
      <w:r>
        <w:separator/>
      </w:r>
    </w:p>
  </w:footnote>
  <w:footnote w:type="continuationSeparator" w:id="0">
    <w:p w:rsidR="009D0362" w:rsidRDefault="009D0362" w:rsidP="00C31A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2DE1DC8"/>
    <w:lvl w:ilvl="0">
      <w:numFmt w:val="bullet"/>
      <w:lvlText w:val="*"/>
      <w:lvlJc w:val="left"/>
    </w:lvl>
  </w:abstractNum>
  <w:abstractNum w:abstractNumId="1">
    <w:nsid w:val="0A5215A4"/>
    <w:multiLevelType w:val="multilevel"/>
    <w:tmpl w:val="F3E2E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8A1601"/>
    <w:multiLevelType w:val="hybridMultilevel"/>
    <w:tmpl w:val="BA0AC9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D4174B"/>
    <w:multiLevelType w:val="multilevel"/>
    <w:tmpl w:val="AD7A9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086A33"/>
    <w:multiLevelType w:val="singleLevel"/>
    <w:tmpl w:val="EB386AF2"/>
    <w:lvl w:ilvl="0">
      <w:start w:val="1"/>
      <w:numFmt w:val="decimal"/>
      <w:lvlText w:val="%1."/>
      <w:legacy w:legacy="1" w:legacySpace="0" w:legacyIndent="238"/>
      <w:lvlJc w:val="left"/>
      <w:rPr>
        <w:rFonts w:ascii="Times New Roman" w:hAnsi="Times New Roman" w:cs="Times New Roman" w:hint="default"/>
      </w:rPr>
    </w:lvl>
  </w:abstractNum>
  <w:abstractNum w:abstractNumId="5">
    <w:nsid w:val="18582E7C"/>
    <w:multiLevelType w:val="singleLevel"/>
    <w:tmpl w:val="F24E5534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6">
    <w:nsid w:val="193540C6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7">
    <w:nsid w:val="1E443BF8"/>
    <w:multiLevelType w:val="singleLevel"/>
    <w:tmpl w:val="D00619B8"/>
    <w:lvl w:ilvl="0">
      <w:start w:val="1"/>
      <w:numFmt w:val="decimal"/>
      <w:lvlText w:val="%1."/>
      <w:legacy w:legacy="1" w:legacySpace="0" w:legacyIndent="215"/>
      <w:lvlJc w:val="left"/>
      <w:rPr>
        <w:rFonts w:ascii="Times New Roman" w:hAnsi="Times New Roman" w:cs="Times New Roman" w:hint="default"/>
      </w:rPr>
    </w:lvl>
  </w:abstractNum>
  <w:abstractNum w:abstractNumId="8">
    <w:nsid w:val="1FCF7047"/>
    <w:multiLevelType w:val="multilevel"/>
    <w:tmpl w:val="499AE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1306545"/>
    <w:multiLevelType w:val="multilevel"/>
    <w:tmpl w:val="8A2E9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4256607"/>
    <w:multiLevelType w:val="multilevel"/>
    <w:tmpl w:val="E1D66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52F4263"/>
    <w:multiLevelType w:val="singleLevel"/>
    <w:tmpl w:val="1BA4B744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2">
    <w:nsid w:val="3220305B"/>
    <w:multiLevelType w:val="hybridMultilevel"/>
    <w:tmpl w:val="97A07AC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3">
    <w:nsid w:val="35F414EB"/>
    <w:multiLevelType w:val="hybridMultilevel"/>
    <w:tmpl w:val="28582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911083"/>
    <w:multiLevelType w:val="hybridMultilevel"/>
    <w:tmpl w:val="5636D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8F41782">
      <w:start w:val="1"/>
      <w:numFmt w:val="decimal"/>
      <w:lvlText w:val="%2."/>
      <w:lvlJc w:val="left"/>
      <w:pPr>
        <w:ind w:left="786" w:hanging="360"/>
      </w:pPr>
      <w:rPr>
        <w:rFonts w:ascii="Times New Roman" w:eastAsia="Times New Roman" w:hAnsi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552540"/>
    <w:multiLevelType w:val="hybridMultilevel"/>
    <w:tmpl w:val="89202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C8013F"/>
    <w:multiLevelType w:val="multilevel"/>
    <w:tmpl w:val="E31A1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6413EE6"/>
    <w:multiLevelType w:val="hybridMultilevel"/>
    <w:tmpl w:val="9C98FB6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56582BF9"/>
    <w:multiLevelType w:val="multilevel"/>
    <w:tmpl w:val="34FC0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ECB65CC"/>
    <w:multiLevelType w:val="hybridMultilevel"/>
    <w:tmpl w:val="22429836"/>
    <w:lvl w:ilvl="0" w:tplc="0419000D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 w:cs="Wingdings" w:hint="default"/>
      </w:rPr>
    </w:lvl>
    <w:lvl w:ilvl="1" w:tplc="9ED83B88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cs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0">
    <w:nsid w:val="63A906E7"/>
    <w:multiLevelType w:val="singleLevel"/>
    <w:tmpl w:val="E3584520"/>
    <w:lvl w:ilvl="0">
      <w:start w:val="10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abstractNum w:abstractNumId="21">
    <w:nsid w:val="63FC058A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22">
    <w:nsid w:val="6A323E67"/>
    <w:multiLevelType w:val="singleLevel"/>
    <w:tmpl w:val="69A09C82"/>
    <w:lvl w:ilvl="0">
      <w:start w:val="6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23">
    <w:nsid w:val="6F184B51"/>
    <w:multiLevelType w:val="multilevel"/>
    <w:tmpl w:val="34AE6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4286468"/>
    <w:multiLevelType w:val="singleLevel"/>
    <w:tmpl w:val="541ABDF4"/>
    <w:lvl w:ilvl="0">
      <w:start w:val="4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25">
    <w:nsid w:val="76FB5C39"/>
    <w:multiLevelType w:val="singleLevel"/>
    <w:tmpl w:val="72D0F58A"/>
    <w:lvl w:ilvl="0">
      <w:start w:val="5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26">
    <w:nsid w:val="7CF226BE"/>
    <w:multiLevelType w:val="hybridMultilevel"/>
    <w:tmpl w:val="F9049C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EB542D8"/>
    <w:multiLevelType w:val="multilevel"/>
    <w:tmpl w:val="15769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14"/>
  </w:num>
  <w:num w:numId="3">
    <w:abstractNumId w:val="15"/>
  </w:num>
  <w:num w:numId="4">
    <w:abstractNumId w:val="0"/>
    <w:lvlOverride w:ilvl="0">
      <w:lvl w:ilvl="0"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•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•"/>
        <w:legacy w:legacy="1" w:legacySpace="0" w:legacyIndent="12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4"/>
  </w:num>
  <w:num w:numId="8">
    <w:abstractNumId w:val="5"/>
  </w:num>
  <w:num w:numId="9">
    <w:abstractNumId w:val="22"/>
  </w:num>
  <w:num w:numId="10">
    <w:abstractNumId w:val="20"/>
  </w:num>
  <w:num w:numId="11">
    <w:abstractNumId w:val="7"/>
  </w:num>
  <w:num w:numId="12">
    <w:abstractNumId w:val="7"/>
    <w:lvlOverride w:ilvl="0">
      <w:lvl w:ilvl="0">
        <w:start w:val="1"/>
        <w:numFmt w:val="decimal"/>
        <w:lvlText w:val="%1.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24"/>
  </w:num>
  <w:num w:numId="14">
    <w:abstractNumId w:val="25"/>
  </w:num>
  <w:num w:numId="15">
    <w:abstractNumId w:val="11"/>
  </w:num>
  <w:num w:numId="16">
    <w:abstractNumId w:val="26"/>
  </w:num>
  <w:num w:numId="17">
    <w:abstractNumId w:val="17"/>
  </w:num>
  <w:num w:numId="18">
    <w:abstractNumId w:val="12"/>
  </w:num>
  <w:num w:numId="19">
    <w:abstractNumId w:val="2"/>
  </w:num>
  <w:num w:numId="20">
    <w:abstractNumId w:val="21"/>
  </w:num>
  <w:num w:numId="21">
    <w:abstractNumId w:val="6"/>
  </w:num>
  <w:num w:numId="22">
    <w:abstractNumId w:val="13"/>
  </w:num>
  <w:num w:numId="23">
    <w:abstractNumId w:val="10"/>
  </w:num>
  <w:num w:numId="24">
    <w:abstractNumId w:val="9"/>
  </w:num>
  <w:num w:numId="25">
    <w:abstractNumId w:val="1"/>
  </w:num>
  <w:num w:numId="26">
    <w:abstractNumId w:val="27"/>
  </w:num>
  <w:num w:numId="27">
    <w:abstractNumId w:val="23"/>
  </w:num>
  <w:num w:numId="28">
    <w:abstractNumId w:val="16"/>
  </w:num>
  <w:num w:numId="29">
    <w:abstractNumId w:val="18"/>
  </w:num>
  <w:num w:numId="30">
    <w:abstractNumId w:val="8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gutterAtTop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59D"/>
    <w:rsid w:val="00007F22"/>
    <w:rsid w:val="000225EF"/>
    <w:rsid w:val="00030E14"/>
    <w:rsid w:val="0003281F"/>
    <w:rsid w:val="000409FC"/>
    <w:rsid w:val="00044D19"/>
    <w:rsid w:val="000537F3"/>
    <w:rsid w:val="0005654C"/>
    <w:rsid w:val="000640EA"/>
    <w:rsid w:val="000729C2"/>
    <w:rsid w:val="000737D4"/>
    <w:rsid w:val="000769B9"/>
    <w:rsid w:val="000A45A6"/>
    <w:rsid w:val="000A4AB3"/>
    <w:rsid w:val="000A628D"/>
    <w:rsid w:val="000D4748"/>
    <w:rsid w:val="000F5547"/>
    <w:rsid w:val="000F6A62"/>
    <w:rsid w:val="00122726"/>
    <w:rsid w:val="00130F5F"/>
    <w:rsid w:val="00136638"/>
    <w:rsid w:val="00143D41"/>
    <w:rsid w:val="00144B31"/>
    <w:rsid w:val="00146AE7"/>
    <w:rsid w:val="00147C98"/>
    <w:rsid w:val="0015044C"/>
    <w:rsid w:val="00154B8D"/>
    <w:rsid w:val="00160A99"/>
    <w:rsid w:val="00167CE6"/>
    <w:rsid w:val="00171A8F"/>
    <w:rsid w:val="00174863"/>
    <w:rsid w:val="001804FF"/>
    <w:rsid w:val="001809D5"/>
    <w:rsid w:val="00184D48"/>
    <w:rsid w:val="001B1738"/>
    <w:rsid w:val="001C3AD4"/>
    <w:rsid w:val="001D0E05"/>
    <w:rsid w:val="001D4119"/>
    <w:rsid w:val="001F1095"/>
    <w:rsid w:val="001F3198"/>
    <w:rsid w:val="001F49AA"/>
    <w:rsid w:val="001F6203"/>
    <w:rsid w:val="001F63B3"/>
    <w:rsid w:val="00201196"/>
    <w:rsid w:val="00202ADE"/>
    <w:rsid w:val="00204BA5"/>
    <w:rsid w:val="00206C98"/>
    <w:rsid w:val="00207D5B"/>
    <w:rsid w:val="002135B4"/>
    <w:rsid w:val="002208F5"/>
    <w:rsid w:val="00232F0A"/>
    <w:rsid w:val="00235D8B"/>
    <w:rsid w:val="00244BA4"/>
    <w:rsid w:val="00255F34"/>
    <w:rsid w:val="00262727"/>
    <w:rsid w:val="00270B8C"/>
    <w:rsid w:val="00277E67"/>
    <w:rsid w:val="00284503"/>
    <w:rsid w:val="00285442"/>
    <w:rsid w:val="00291649"/>
    <w:rsid w:val="002A715F"/>
    <w:rsid w:val="002C7997"/>
    <w:rsid w:val="002C7EEA"/>
    <w:rsid w:val="002E2D65"/>
    <w:rsid w:val="002E65A6"/>
    <w:rsid w:val="002F13AF"/>
    <w:rsid w:val="002F760E"/>
    <w:rsid w:val="003062BC"/>
    <w:rsid w:val="00312372"/>
    <w:rsid w:val="00313ADA"/>
    <w:rsid w:val="00315CF5"/>
    <w:rsid w:val="00326287"/>
    <w:rsid w:val="003650DF"/>
    <w:rsid w:val="0038056D"/>
    <w:rsid w:val="00387698"/>
    <w:rsid w:val="003B0C4D"/>
    <w:rsid w:val="003B5C10"/>
    <w:rsid w:val="003C250B"/>
    <w:rsid w:val="003C536D"/>
    <w:rsid w:val="003D15C6"/>
    <w:rsid w:val="003E228C"/>
    <w:rsid w:val="003F5429"/>
    <w:rsid w:val="00403A13"/>
    <w:rsid w:val="004321F3"/>
    <w:rsid w:val="00437E8B"/>
    <w:rsid w:val="00445C12"/>
    <w:rsid w:val="00446B69"/>
    <w:rsid w:val="00450307"/>
    <w:rsid w:val="004511FD"/>
    <w:rsid w:val="00452EC6"/>
    <w:rsid w:val="00462768"/>
    <w:rsid w:val="00476D28"/>
    <w:rsid w:val="00480ECD"/>
    <w:rsid w:val="00483A18"/>
    <w:rsid w:val="00486F5A"/>
    <w:rsid w:val="00490F4A"/>
    <w:rsid w:val="00494C6D"/>
    <w:rsid w:val="004A01B2"/>
    <w:rsid w:val="004A0A65"/>
    <w:rsid w:val="004A5DF1"/>
    <w:rsid w:val="004B744F"/>
    <w:rsid w:val="004D20BA"/>
    <w:rsid w:val="004F2B78"/>
    <w:rsid w:val="004F5B7C"/>
    <w:rsid w:val="00510C1E"/>
    <w:rsid w:val="00511502"/>
    <w:rsid w:val="00511DB8"/>
    <w:rsid w:val="00517C6C"/>
    <w:rsid w:val="00524D0D"/>
    <w:rsid w:val="00544E7B"/>
    <w:rsid w:val="00560A1D"/>
    <w:rsid w:val="0056239D"/>
    <w:rsid w:val="00566789"/>
    <w:rsid w:val="005705B9"/>
    <w:rsid w:val="00574AE0"/>
    <w:rsid w:val="00577D40"/>
    <w:rsid w:val="00583A3F"/>
    <w:rsid w:val="00585467"/>
    <w:rsid w:val="005A60F9"/>
    <w:rsid w:val="005B0035"/>
    <w:rsid w:val="005B23D0"/>
    <w:rsid w:val="005B4161"/>
    <w:rsid w:val="005C0B7D"/>
    <w:rsid w:val="005D39E3"/>
    <w:rsid w:val="005D761E"/>
    <w:rsid w:val="005D7625"/>
    <w:rsid w:val="005D782A"/>
    <w:rsid w:val="005F1140"/>
    <w:rsid w:val="005F3EEA"/>
    <w:rsid w:val="005F680C"/>
    <w:rsid w:val="00603E52"/>
    <w:rsid w:val="006044E2"/>
    <w:rsid w:val="00605C05"/>
    <w:rsid w:val="006120E7"/>
    <w:rsid w:val="00617333"/>
    <w:rsid w:val="00622C05"/>
    <w:rsid w:val="0062646A"/>
    <w:rsid w:val="00637C8E"/>
    <w:rsid w:val="00642B82"/>
    <w:rsid w:val="00647F68"/>
    <w:rsid w:val="00650CCD"/>
    <w:rsid w:val="00651DA1"/>
    <w:rsid w:val="00654813"/>
    <w:rsid w:val="00654B55"/>
    <w:rsid w:val="00666E76"/>
    <w:rsid w:val="00673EB4"/>
    <w:rsid w:val="00686AB5"/>
    <w:rsid w:val="00687C25"/>
    <w:rsid w:val="006A02E2"/>
    <w:rsid w:val="006A17E7"/>
    <w:rsid w:val="006A18AD"/>
    <w:rsid w:val="006A2B89"/>
    <w:rsid w:val="006A648A"/>
    <w:rsid w:val="006A6B5B"/>
    <w:rsid w:val="006B328F"/>
    <w:rsid w:val="006C6DA1"/>
    <w:rsid w:val="006D0300"/>
    <w:rsid w:val="006D1341"/>
    <w:rsid w:val="006E2FB9"/>
    <w:rsid w:val="00710342"/>
    <w:rsid w:val="00712669"/>
    <w:rsid w:val="007236CA"/>
    <w:rsid w:val="0073436C"/>
    <w:rsid w:val="00735540"/>
    <w:rsid w:val="00735972"/>
    <w:rsid w:val="0074047E"/>
    <w:rsid w:val="0074049C"/>
    <w:rsid w:val="007438DD"/>
    <w:rsid w:val="007631CE"/>
    <w:rsid w:val="007677AC"/>
    <w:rsid w:val="00767DFB"/>
    <w:rsid w:val="00773CF4"/>
    <w:rsid w:val="007841D8"/>
    <w:rsid w:val="00784D8C"/>
    <w:rsid w:val="007D20A7"/>
    <w:rsid w:val="00820117"/>
    <w:rsid w:val="00834CD0"/>
    <w:rsid w:val="00857D63"/>
    <w:rsid w:val="0086022B"/>
    <w:rsid w:val="008777D0"/>
    <w:rsid w:val="008A408F"/>
    <w:rsid w:val="008D356F"/>
    <w:rsid w:val="008D368B"/>
    <w:rsid w:val="008D75A0"/>
    <w:rsid w:val="008D7A4C"/>
    <w:rsid w:val="008E24B6"/>
    <w:rsid w:val="008E6F8E"/>
    <w:rsid w:val="008E7E29"/>
    <w:rsid w:val="008F302A"/>
    <w:rsid w:val="00915795"/>
    <w:rsid w:val="00917816"/>
    <w:rsid w:val="009216CC"/>
    <w:rsid w:val="00927DAF"/>
    <w:rsid w:val="009475FD"/>
    <w:rsid w:val="009527BA"/>
    <w:rsid w:val="0097371A"/>
    <w:rsid w:val="00981B3B"/>
    <w:rsid w:val="0098584A"/>
    <w:rsid w:val="00985E06"/>
    <w:rsid w:val="009B43FC"/>
    <w:rsid w:val="009C3127"/>
    <w:rsid w:val="009C4CC7"/>
    <w:rsid w:val="009D0362"/>
    <w:rsid w:val="009F09F3"/>
    <w:rsid w:val="009F23F4"/>
    <w:rsid w:val="009F32EF"/>
    <w:rsid w:val="009F4E06"/>
    <w:rsid w:val="00A07FF6"/>
    <w:rsid w:val="00A17056"/>
    <w:rsid w:val="00A34D95"/>
    <w:rsid w:val="00A408C5"/>
    <w:rsid w:val="00A47401"/>
    <w:rsid w:val="00A53244"/>
    <w:rsid w:val="00A56034"/>
    <w:rsid w:val="00A61ADA"/>
    <w:rsid w:val="00A7063F"/>
    <w:rsid w:val="00A876F6"/>
    <w:rsid w:val="00A9274E"/>
    <w:rsid w:val="00A951A0"/>
    <w:rsid w:val="00AA0C05"/>
    <w:rsid w:val="00AA34B0"/>
    <w:rsid w:val="00AA3E2F"/>
    <w:rsid w:val="00AB0293"/>
    <w:rsid w:val="00AB7E86"/>
    <w:rsid w:val="00AC55E4"/>
    <w:rsid w:val="00AD1E94"/>
    <w:rsid w:val="00AE1BB1"/>
    <w:rsid w:val="00AE253F"/>
    <w:rsid w:val="00B1559D"/>
    <w:rsid w:val="00B17A8A"/>
    <w:rsid w:val="00B24E7B"/>
    <w:rsid w:val="00B30CD1"/>
    <w:rsid w:val="00B40E71"/>
    <w:rsid w:val="00B45626"/>
    <w:rsid w:val="00B524B8"/>
    <w:rsid w:val="00B52A7D"/>
    <w:rsid w:val="00B606CD"/>
    <w:rsid w:val="00B6700A"/>
    <w:rsid w:val="00B8568E"/>
    <w:rsid w:val="00B87D46"/>
    <w:rsid w:val="00B96CCE"/>
    <w:rsid w:val="00BA1D87"/>
    <w:rsid w:val="00BA40C2"/>
    <w:rsid w:val="00BA4DCD"/>
    <w:rsid w:val="00BC1264"/>
    <w:rsid w:val="00BD08FE"/>
    <w:rsid w:val="00BD2AF9"/>
    <w:rsid w:val="00BD2F18"/>
    <w:rsid w:val="00BD6D57"/>
    <w:rsid w:val="00BD71B4"/>
    <w:rsid w:val="00BE1587"/>
    <w:rsid w:val="00BF670D"/>
    <w:rsid w:val="00C0094F"/>
    <w:rsid w:val="00C11FDF"/>
    <w:rsid w:val="00C24EB0"/>
    <w:rsid w:val="00C27A94"/>
    <w:rsid w:val="00C31AF6"/>
    <w:rsid w:val="00C33339"/>
    <w:rsid w:val="00C504A1"/>
    <w:rsid w:val="00C607A4"/>
    <w:rsid w:val="00C65F14"/>
    <w:rsid w:val="00C67E85"/>
    <w:rsid w:val="00C72185"/>
    <w:rsid w:val="00C927D0"/>
    <w:rsid w:val="00CB726C"/>
    <w:rsid w:val="00CC19A3"/>
    <w:rsid w:val="00CE5426"/>
    <w:rsid w:val="00CF1083"/>
    <w:rsid w:val="00D00C65"/>
    <w:rsid w:val="00D00EA9"/>
    <w:rsid w:val="00D1605A"/>
    <w:rsid w:val="00D37593"/>
    <w:rsid w:val="00DA63E3"/>
    <w:rsid w:val="00DC71E3"/>
    <w:rsid w:val="00DE5E3C"/>
    <w:rsid w:val="00E11DC1"/>
    <w:rsid w:val="00E15BED"/>
    <w:rsid w:val="00E23667"/>
    <w:rsid w:val="00E2646D"/>
    <w:rsid w:val="00E31C33"/>
    <w:rsid w:val="00E33ED8"/>
    <w:rsid w:val="00E4252D"/>
    <w:rsid w:val="00E51802"/>
    <w:rsid w:val="00E5675F"/>
    <w:rsid w:val="00E656F1"/>
    <w:rsid w:val="00E738BB"/>
    <w:rsid w:val="00E77385"/>
    <w:rsid w:val="00E908EF"/>
    <w:rsid w:val="00E97967"/>
    <w:rsid w:val="00EC386A"/>
    <w:rsid w:val="00EC73BF"/>
    <w:rsid w:val="00ED10AC"/>
    <w:rsid w:val="00ED6F48"/>
    <w:rsid w:val="00EF08D0"/>
    <w:rsid w:val="00F045A9"/>
    <w:rsid w:val="00F07052"/>
    <w:rsid w:val="00F52C0D"/>
    <w:rsid w:val="00F56F11"/>
    <w:rsid w:val="00F61663"/>
    <w:rsid w:val="00F65478"/>
    <w:rsid w:val="00F7225E"/>
    <w:rsid w:val="00F7312F"/>
    <w:rsid w:val="00F74462"/>
    <w:rsid w:val="00F866DD"/>
    <w:rsid w:val="00F928D7"/>
    <w:rsid w:val="00F943AF"/>
    <w:rsid w:val="00F972C3"/>
    <w:rsid w:val="00FA5997"/>
    <w:rsid w:val="00FA7C38"/>
    <w:rsid w:val="00FB760C"/>
    <w:rsid w:val="00FC0020"/>
    <w:rsid w:val="00FD1598"/>
    <w:rsid w:val="00FD2F42"/>
    <w:rsid w:val="00FD5169"/>
    <w:rsid w:val="00FD5BA2"/>
    <w:rsid w:val="00FE0C8F"/>
    <w:rsid w:val="00FF1273"/>
    <w:rsid w:val="00FF1A6C"/>
    <w:rsid w:val="00FF5C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B7C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D368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7">
    <w:name w:val="heading 7"/>
    <w:basedOn w:val="a"/>
    <w:next w:val="a"/>
    <w:link w:val="70"/>
    <w:uiPriority w:val="99"/>
    <w:qFormat/>
    <w:rsid w:val="006C6DA1"/>
    <w:pPr>
      <w:spacing w:before="240" w:after="60"/>
      <w:outlineLvl w:val="6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D368B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6C6DA1"/>
    <w:rPr>
      <w:rFonts w:ascii="Calibri" w:hAnsi="Calibri" w:cs="Calibri"/>
      <w:sz w:val="24"/>
      <w:szCs w:val="24"/>
      <w:lang w:eastAsia="en-US"/>
    </w:rPr>
  </w:style>
  <w:style w:type="table" w:styleId="a3">
    <w:name w:val="Table Grid"/>
    <w:basedOn w:val="a1"/>
    <w:uiPriority w:val="99"/>
    <w:rsid w:val="00B1559D"/>
    <w:rPr>
      <w:rFonts w:eastAsia="Times New Roman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B1559D"/>
    <w:rPr>
      <w:rFonts w:eastAsia="Times New Roman" w:cs="Calibri"/>
    </w:rPr>
  </w:style>
  <w:style w:type="character" w:customStyle="1" w:styleId="FontStyle34">
    <w:name w:val="Font Style34"/>
    <w:uiPriority w:val="99"/>
    <w:rsid w:val="00B1559D"/>
    <w:rPr>
      <w:rFonts w:ascii="Calibri" w:hAnsi="Calibri" w:cs="Calibri"/>
      <w:b/>
      <w:bCs/>
      <w:i/>
      <w:iCs/>
      <w:sz w:val="46"/>
      <w:szCs w:val="46"/>
    </w:rPr>
  </w:style>
  <w:style w:type="paragraph" w:styleId="a5">
    <w:name w:val="header"/>
    <w:basedOn w:val="a"/>
    <w:link w:val="a6"/>
    <w:uiPriority w:val="99"/>
    <w:semiHidden/>
    <w:rsid w:val="00C31AF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C31AF6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rsid w:val="00C31AF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C31AF6"/>
    <w:rPr>
      <w:sz w:val="22"/>
      <w:szCs w:val="22"/>
      <w:lang w:eastAsia="en-US"/>
    </w:rPr>
  </w:style>
  <w:style w:type="character" w:styleId="a9">
    <w:name w:val="Hyperlink"/>
    <w:basedOn w:val="a0"/>
    <w:uiPriority w:val="99"/>
    <w:rsid w:val="00784D8C"/>
    <w:rPr>
      <w:color w:val="auto"/>
      <w:u w:val="single"/>
    </w:rPr>
  </w:style>
  <w:style w:type="character" w:customStyle="1" w:styleId="b-serp-urlitem1">
    <w:name w:val="b-serp-url__item1"/>
    <w:basedOn w:val="a0"/>
    <w:uiPriority w:val="99"/>
    <w:rsid w:val="00784D8C"/>
  </w:style>
  <w:style w:type="character" w:customStyle="1" w:styleId="b-serp-urlmark1">
    <w:name w:val="b-serp-url__mark1"/>
    <w:basedOn w:val="a0"/>
    <w:uiPriority w:val="99"/>
    <w:rsid w:val="00784D8C"/>
  </w:style>
  <w:style w:type="paragraph" w:styleId="aa">
    <w:name w:val="Normal (Web)"/>
    <w:basedOn w:val="a"/>
    <w:uiPriority w:val="99"/>
    <w:rsid w:val="00174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99"/>
    <w:qFormat/>
    <w:rsid w:val="00174863"/>
    <w:rPr>
      <w:b/>
      <w:bCs/>
    </w:rPr>
  </w:style>
  <w:style w:type="character" w:styleId="ac">
    <w:name w:val="Emphasis"/>
    <w:basedOn w:val="a0"/>
    <w:uiPriority w:val="99"/>
    <w:qFormat/>
    <w:rsid w:val="00174863"/>
    <w:rPr>
      <w:i/>
      <w:iCs/>
    </w:rPr>
  </w:style>
  <w:style w:type="character" w:styleId="ad">
    <w:name w:val="page number"/>
    <w:basedOn w:val="a0"/>
    <w:uiPriority w:val="99"/>
    <w:rsid w:val="00174863"/>
  </w:style>
  <w:style w:type="paragraph" w:customStyle="1" w:styleId="FR2">
    <w:name w:val="FR2"/>
    <w:uiPriority w:val="99"/>
    <w:rsid w:val="00174863"/>
    <w:pPr>
      <w:widowControl w:val="0"/>
      <w:suppressAutoHyphens/>
      <w:jc w:val="center"/>
    </w:pPr>
    <w:rPr>
      <w:rFonts w:cs="Calibri"/>
      <w:b/>
      <w:bCs/>
      <w:sz w:val="32"/>
      <w:szCs w:val="32"/>
      <w:lang w:eastAsia="ar-SA"/>
    </w:rPr>
  </w:style>
  <w:style w:type="paragraph" w:customStyle="1" w:styleId="ae">
    <w:name w:val="Знак"/>
    <w:basedOn w:val="a"/>
    <w:uiPriority w:val="99"/>
    <w:rsid w:val="0017486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">
    <w:name w:val="Body Text"/>
    <w:basedOn w:val="a"/>
    <w:link w:val="af0"/>
    <w:uiPriority w:val="99"/>
    <w:rsid w:val="00174863"/>
    <w:pPr>
      <w:widowControl w:val="0"/>
      <w:suppressAutoHyphens/>
      <w:spacing w:after="120" w:line="240" w:lineRule="auto"/>
    </w:pPr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  <w:style w:type="character" w:customStyle="1" w:styleId="af0">
    <w:name w:val="Основной текст Знак"/>
    <w:basedOn w:val="a0"/>
    <w:link w:val="af"/>
    <w:uiPriority w:val="99"/>
    <w:locked/>
    <w:rsid w:val="00174863"/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  <w:style w:type="paragraph" w:styleId="af1">
    <w:name w:val="Balloon Text"/>
    <w:basedOn w:val="a"/>
    <w:link w:val="af2"/>
    <w:uiPriority w:val="99"/>
    <w:semiHidden/>
    <w:unhideWhenUsed/>
    <w:rsid w:val="00FD5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D516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B7C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D368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7">
    <w:name w:val="heading 7"/>
    <w:basedOn w:val="a"/>
    <w:next w:val="a"/>
    <w:link w:val="70"/>
    <w:uiPriority w:val="99"/>
    <w:qFormat/>
    <w:rsid w:val="006C6DA1"/>
    <w:pPr>
      <w:spacing w:before="240" w:after="60"/>
      <w:outlineLvl w:val="6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D368B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6C6DA1"/>
    <w:rPr>
      <w:rFonts w:ascii="Calibri" w:hAnsi="Calibri" w:cs="Calibri"/>
      <w:sz w:val="24"/>
      <w:szCs w:val="24"/>
      <w:lang w:eastAsia="en-US"/>
    </w:rPr>
  </w:style>
  <w:style w:type="table" w:styleId="a3">
    <w:name w:val="Table Grid"/>
    <w:basedOn w:val="a1"/>
    <w:uiPriority w:val="99"/>
    <w:rsid w:val="00B1559D"/>
    <w:rPr>
      <w:rFonts w:eastAsia="Times New Roman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B1559D"/>
    <w:rPr>
      <w:rFonts w:eastAsia="Times New Roman" w:cs="Calibri"/>
    </w:rPr>
  </w:style>
  <w:style w:type="character" w:customStyle="1" w:styleId="FontStyle34">
    <w:name w:val="Font Style34"/>
    <w:uiPriority w:val="99"/>
    <w:rsid w:val="00B1559D"/>
    <w:rPr>
      <w:rFonts w:ascii="Calibri" w:hAnsi="Calibri" w:cs="Calibri"/>
      <w:b/>
      <w:bCs/>
      <w:i/>
      <w:iCs/>
      <w:sz w:val="46"/>
      <w:szCs w:val="46"/>
    </w:rPr>
  </w:style>
  <w:style w:type="paragraph" w:styleId="a5">
    <w:name w:val="header"/>
    <w:basedOn w:val="a"/>
    <w:link w:val="a6"/>
    <w:uiPriority w:val="99"/>
    <w:semiHidden/>
    <w:rsid w:val="00C31AF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C31AF6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rsid w:val="00C31AF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C31AF6"/>
    <w:rPr>
      <w:sz w:val="22"/>
      <w:szCs w:val="22"/>
      <w:lang w:eastAsia="en-US"/>
    </w:rPr>
  </w:style>
  <w:style w:type="character" w:styleId="a9">
    <w:name w:val="Hyperlink"/>
    <w:basedOn w:val="a0"/>
    <w:uiPriority w:val="99"/>
    <w:rsid w:val="00784D8C"/>
    <w:rPr>
      <w:color w:val="auto"/>
      <w:u w:val="single"/>
    </w:rPr>
  </w:style>
  <w:style w:type="character" w:customStyle="1" w:styleId="b-serp-urlitem1">
    <w:name w:val="b-serp-url__item1"/>
    <w:basedOn w:val="a0"/>
    <w:uiPriority w:val="99"/>
    <w:rsid w:val="00784D8C"/>
  </w:style>
  <w:style w:type="character" w:customStyle="1" w:styleId="b-serp-urlmark1">
    <w:name w:val="b-serp-url__mark1"/>
    <w:basedOn w:val="a0"/>
    <w:uiPriority w:val="99"/>
    <w:rsid w:val="00784D8C"/>
  </w:style>
  <w:style w:type="paragraph" w:styleId="aa">
    <w:name w:val="Normal (Web)"/>
    <w:basedOn w:val="a"/>
    <w:uiPriority w:val="99"/>
    <w:rsid w:val="00174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99"/>
    <w:qFormat/>
    <w:rsid w:val="00174863"/>
    <w:rPr>
      <w:b/>
      <w:bCs/>
    </w:rPr>
  </w:style>
  <w:style w:type="character" w:styleId="ac">
    <w:name w:val="Emphasis"/>
    <w:basedOn w:val="a0"/>
    <w:uiPriority w:val="99"/>
    <w:qFormat/>
    <w:rsid w:val="00174863"/>
    <w:rPr>
      <w:i/>
      <w:iCs/>
    </w:rPr>
  </w:style>
  <w:style w:type="character" w:styleId="ad">
    <w:name w:val="page number"/>
    <w:basedOn w:val="a0"/>
    <w:uiPriority w:val="99"/>
    <w:rsid w:val="00174863"/>
  </w:style>
  <w:style w:type="paragraph" w:customStyle="1" w:styleId="FR2">
    <w:name w:val="FR2"/>
    <w:uiPriority w:val="99"/>
    <w:rsid w:val="00174863"/>
    <w:pPr>
      <w:widowControl w:val="0"/>
      <w:suppressAutoHyphens/>
      <w:jc w:val="center"/>
    </w:pPr>
    <w:rPr>
      <w:rFonts w:cs="Calibri"/>
      <w:b/>
      <w:bCs/>
      <w:sz w:val="32"/>
      <w:szCs w:val="32"/>
      <w:lang w:eastAsia="ar-SA"/>
    </w:rPr>
  </w:style>
  <w:style w:type="paragraph" w:customStyle="1" w:styleId="ae">
    <w:name w:val="Знак"/>
    <w:basedOn w:val="a"/>
    <w:uiPriority w:val="99"/>
    <w:rsid w:val="0017486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">
    <w:name w:val="Body Text"/>
    <w:basedOn w:val="a"/>
    <w:link w:val="af0"/>
    <w:uiPriority w:val="99"/>
    <w:rsid w:val="00174863"/>
    <w:pPr>
      <w:widowControl w:val="0"/>
      <w:suppressAutoHyphens/>
      <w:spacing w:after="120" w:line="240" w:lineRule="auto"/>
    </w:pPr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  <w:style w:type="character" w:customStyle="1" w:styleId="af0">
    <w:name w:val="Основной текст Знак"/>
    <w:basedOn w:val="a0"/>
    <w:link w:val="af"/>
    <w:uiPriority w:val="99"/>
    <w:locked/>
    <w:rsid w:val="00174863"/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  <w:style w:type="paragraph" w:styleId="af1">
    <w:name w:val="Balloon Text"/>
    <w:basedOn w:val="a"/>
    <w:link w:val="af2"/>
    <w:uiPriority w:val="99"/>
    <w:semiHidden/>
    <w:unhideWhenUsed/>
    <w:rsid w:val="00FD5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D516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30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AF28E-F7B3-4794-9BA7-A3DCD17F0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19</Pages>
  <Words>4834</Words>
  <Characters>27556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Кристина</cp:lastModifiedBy>
  <cp:revision>10</cp:revision>
  <cp:lastPrinted>2012-08-29T19:16:00Z</cp:lastPrinted>
  <dcterms:created xsi:type="dcterms:W3CDTF">2023-09-05T05:30:00Z</dcterms:created>
  <dcterms:modified xsi:type="dcterms:W3CDTF">2023-09-16T16:19:00Z</dcterms:modified>
</cp:coreProperties>
</file>